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CD" w:rsidRPr="00CD6573" w:rsidRDefault="000F6ECD" w:rsidP="000F6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ТЕХНИЧЕСКАЯ ЧАСТЬ ДОКУМЕНТАЦИИ О ЗАПРОСЕ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 В ЭЛЕКТРОННОЙ ФОРМЕ</w:t>
      </w:r>
    </w:p>
    <w:p w:rsidR="000F6ECD" w:rsidRDefault="000F6ECD" w:rsidP="000F6ECD">
      <w:pPr>
        <w:pStyle w:val="a6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D27B13" w:rsidRDefault="00D27B13" w:rsidP="000F6ECD">
      <w:pPr>
        <w:pStyle w:val="a6"/>
        <w:jc w:val="center"/>
        <w:rPr>
          <w:b/>
          <w:bCs/>
        </w:rPr>
      </w:pPr>
      <w:r>
        <w:rPr>
          <w:b/>
          <w:bCs/>
        </w:rPr>
        <w:t xml:space="preserve">Поставка продуктов питания </w:t>
      </w:r>
      <w:r w:rsidR="005273B0" w:rsidRPr="005273B0">
        <w:rPr>
          <w:b/>
          <w:bCs/>
        </w:rPr>
        <w:t xml:space="preserve">для столовой </w:t>
      </w:r>
      <w:r w:rsidR="00682CE8">
        <w:rPr>
          <w:b/>
          <w:bCs/>
        </w:rPr>
        <w:t>(мяс</w:t>
      </w:r>
      <w:r w:rsidR="00A40127">
        <w:rPr>
          <w:b/>
          <w:bCs/>
        </w:rPr>
        <w:t>ная продукция</w:t>
      </w:r>
      <w:r>
        <w:rPr>
          <w:b/>
          <w:bCs/>
        </w:rPr>
        <w:t>)</w:t>
      </w:r>
    </w:p>
    <w:p w:rsidR="000F6ECD" w:rsidRDefault="000F6ECD"/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313"/>
        <w:gridCol w:w="2163"/>
        <w:gridCol w:w="4463"/>
        <w:gridCol w:w="1134"/>
        <w:gridCol w:w="850"/>
        <w:gridCol w:w="1701"/>
        <w:gridCol w:w="1671"/>
        <w:gridCol w:w="1979"/>
      </w:tblGrid>
      <w:tr w:rsidR="00F200A4" w:rsidRPr="00F25200" w:rsidTr="00F200A4">
        <w:tc>
          <w:tcPr>
            <w:tcW w:w="1313" w:type="dxa"/>
          </w:tcPr>
          <w:p w:rsidR="00F200A4" w:rsidRPr="00F25200" w:rsidRDefault="00F200A4" w:rsidP="00855CF4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63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продукта</w:t>
            </w:r>
          </w:p>
        </w:tc>
        <w:tc>
          <w:tcPr>
            <w:tcW w:w="4463" w:type="dxa"/>
          </w:tcPr>
          <w:p w:rsidR="00F200A4" w:rsidRPr="00F25200" w:rsidRDefault="00F200A4" w:rsidP="00F200A4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Описание объекта закупки, характеристики товара, показатели качества</w:t>
            </w:r>
          </w:p>
        </w:tc>
        <w:tc>
          <w:tcPr>
            <w:tcW w:w="1134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</w:tc>
        <w:tc>
          <w:tcPr>
            <w:tcW w:w="1701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Требования к сроку годности закупаемой продукции</w:t>
            </w:r>
          </w:p>
        </w:tc>
        <w:tc>
          <w:tcPr>
            <w:tcW w:w="1671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Требования к качеству закупаемой продукции</w:t>
            </w:r>
          </w:p>
        </w:tc>
        <w:tc>
          <w:tcPr>
            <w:tcW w:w="1979" w:type="dxa"/>
          </w:tcPr>
          <w:p w:rsidR="00F200A4" w:rsidRPr="00F25200" w:rsidRDefault="00F200A4" w:rsidP="008E189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Необходимая периодичность поставки</w:t>
            </w:r>
          </w:p>
        </w:tc>
      </w:tr>
      <w:tr w:rsidR="00005615" w:rsidRPr="00F25200" w:rsidTr="00D3128B">
        <w:tc>
          <w:tcPr>
            <w:tcW w:w="1313" w:type="dxa"/>
          </w:tcPr>
          <w:p w:rsidR="00005615" w:rsidRPr="00F25200" w:rsidRDefault="00005615" w:rsidP="000056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005615" w:rsidRPr="00F25200" w:rsidRDefault="00005615" w:rsidP="000056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говядина </w:t>
            </w:r>
            <w:proofErr w:type="spellStart"/>
            <w:r w:rsidRPr="0020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20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б/к</w:t>
            </w:r>
          </w:p>
        </w:tc>
        <w:tc>
          <w:tcPr>
            <w:tcW w:w="4463" w:type="dxa"/>
            <w:vAlign w:val="center"/>
          </w:tcPr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Мясо говядины охлажденное бескостное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верхняя часть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тазобедренного отруба</w:t>
            </w: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Мышцы на разрезе: слегка влажные, не оставляют влажного пятна на фильтровальной бумаге.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 мышц - от светло-красного до темно-красного, цвет жира - от белого до светло-желтого.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Консистенция: на разрезе мясо плотное, упругое; образующаяся при надавливании пальцем ямка быстро выравнивается.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Запах: свойственный свежему мясу.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Состояние подкожного жира: консистенция твердая, при раздавливании крошится.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Содержание антибиотиков, гормонов, стимуляторов роста в высококачественной говядине не допускается.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Для получения высококачественной говядины используют туши высокопродуктивного молодняка крупного рогатого скота, выращенного на специализированных предприятиях или в индивидуальных (фермерских) хозяйствах, свободных от заразных (</w:t>
            </w:r>
            <w:proofErr w:type="spellStart"/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зооантропонозных</w:t>
            </w:r>
            <w:proofErr w:type="spellEnd"/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болезней, с соблюдением ветеринарных и </w:t>
            </w: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зоотехнических требований, без применения стимуляторов роста, гормональных препаратов и антибиотиков, кормов, подвергнутых обработке с использованием ионизирующего излучения.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Упаковка должна быть чистой, сухой, без постороннего запаха. Высококачественную говядину упаковывают в пакеты из полимерных материалов под вакуумом с последующей </w:t>
            </w:r>
            <w:proofErr w:type="spellStart"/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термоусадкой</w:t>
            </w:r>
            <w:proofErr w:type="spellEnd"/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или без нее. Упакованную говядину укладывают в транспортную упаковку: ящики из гофрированного картона по ГОСТ 9142, ГОСТ 13511, ящики полимерные многооборотные. Масса нетто высококачественной говядины в ящиках должна быть не более 25 кг. В каждую единицу транспортной упаковки упаковывают высококачественную говядину (отруб) одного наименования и одной даты выработки. Срок годности высококачественной говядины, упакованной под вакуумом, при температуре хранения от минус 1,5°С до 4°С и относительной влажности 85% - не более 25 суток с момента убоя, включая не менее 120 ч созревания на предприятии.</w:t>
            </w:r>
          </w:p>
          <w:p w:rsidR="00005615" w:rsidRPr="00005615" w:rsidRDefault="00005615" w:rsidP="00B0749B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Должно соответствовать ГОСТ 33818-2016 Мясо. Говядина высококачественная. Технические условия.</w:t>
            </w:r>
          </w:p>
        </w:tc>
        <w:tc>
          <w:tcPr>
            <w:tcW w:w="1134" w:type="dxa"/>
          </w:tcPr>
          <w:p w:rsidR="00005615" w:rsidRPr="00F25200" w:rsidRDefault="008713B2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  <w:shd w:val="clear" w:color="auto" w:fill="auto"/>
          </w:tcPr>
          <w:p w:rsidR="00005615" w:rsidRPr="00F25200" w:rsidRDefault="00AB6C57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</w:p>
        </w:tc>
        <w:tc>
          <w:tcPr>
            <w:tcW w:w="1701" w:type="dxa"/>
            <w:vMerge w:val="restart"/>
          </w:tcPr>
          <w:p w:rsidR="00005615" w:rsidRPr="00F25200" w:rsidRDefault="00005615" w:rsidP="00005615">
            <w:pPr>
              <w:pStyle w:val="consplusnormal"/>
              <w:spacing w:before="0" w:after="0"/>
              <w:ind w:left="0" w:right="0"/>
              <w:jc w:val="both"/>
              <w:rPr>
                <w:sz w:val="22"/>
                <w:szCs w:val="22"/>
              </w:rPr>
            </w:pPr>
            <w:r w:rsidRPr="00F25200">
              <w:rPr>
                <w:sz w:val="22"/>
                <w:szCs w:val="22"/>
              </w:rPr>
              <w:t>Срок годности не менее 80%, от предусмотренного нормативно правовыми актами для данного вида товара, со дня подписания Сторонами документа о приемке поставленного товара.</w:t>
            </w:r>
          </w:p>
        </w:tc>
        <w:tc>
          <w:tcPr>
            <w:tcW w:w="1671" w:type="dxa"/>
          </w:tcPr>
          <w:p w:rsidR="00005615" w:rsidRPr="00F25200" w:rsidRDefault="00C3164E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56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ГОСТ 33818-2016</w:t>
            </w:r>
          </w:p>
        </w:tc>
        <w:tc>
          <w:tcPr>
            <w:tcW w:w="1979" w:type="dxa"/>
            <w:vMerge w:val="restart"/>
          </w:tcPr>
          <w:p w:rsidR="00005615" w:rsidRPr="00F25200" w:rsidRDefault="00005615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По предварительной заявке Заказчика, не менее два раза в неделю с 08-00 по 16-00 ч. ч.</w:t>
            </w:r>
          </w:p>
        </w:tc>
      </w:tr>
      <w:tr w:rsidR="00005615" w:rsidRPr="00F25200" w:rsidTr="00F200A4">
        <w:tc>
          <w:tcPr>
            <w:tcW w:w="1313" w:type="dxa"/>
          </w:tcPr>
          <w:p w:rsidR="00005615" w:rsidRPr="00F25200" w:rsidRDefault="00005615" w:rsidP="000056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005615" w:rsidRPr="00F25200" w:rsidRDefault="00B0749B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 свинина бескостная,   задняя часть (окорок)</w:t>
            </w:r>
          </w:p>
        </w:tc>
        <w:tc>
          <w:tcPr>
            <w:tcW w:w="4463" w:type="dxa"/>
          </w:tcPr>
          <w:p w:rsidR="00FB4001" w:rsidRPr="00FB4001" w:rsidRDefault="00B0749B" w:rsidP="00FB4001">
            <w:pPr>
              <w:rPr>
                <w:rFonts w:ascii="Times New Roman" w:hAnsi="Times New Roman" w:cs="Times New Roman"/>
              </w:rPr>
            </w:pPr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свинина бескостная, высший сорт, замороженная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блоками,  окорок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 взятое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боковой части тазобедренного бескостного отруба, без голяшки.  Внешний вид: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 чистая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сухая, без </w:t>
            </w:r>
            <w:proofErr w:type="spell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выхватов</w:t>
            </w:r>
            <w:proofErr w:type="spell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и шпика, без </w:t>
            </w:r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бахромок и остатков щетины, края ровно обрезаны. Консистенция –плотная, упругая, без постороннего запаха и </w:t>
            </w:r>
            <w:proofErr w:type="spell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ослизнения</w:t>
            </w:r>
            <w:proofErr w:type="spell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поверхности, с массовой долей жировой ткани не выше 20%, не </w:t>
            </w:r>
            <w:proofErr w:type="spell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ароматизаторов</w:t>
            </w:r>
            <w:proofErr w:type="spell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глубокой заморозке.  Отсутствует обработка рассолами, содержащими стабилизаторы, консерванты, а также не содержащая генетически модифицированные продукты.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 повторная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заморозка.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  одной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упаковочной единицы  в виде целого куска или 1/2 части куска.  В каждую единицу транспортной тары должны </w:t>
            </w:r>
            <w:proofErr w:type="gramStart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 упакованы</w:t>
            </w:r>
            <w:proofErr w:type="gramEnd"/>
            <w:r w:rsidRPr="00B0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отрубы одного наименования, одного термического состояния и одной даты выработки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 w:rsidRPr="00C877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упаковка, картонная коробка, не более 15 килограмм</w:t>
            </w:r>
            <w:r w:rsidR="00FB4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7B2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следов</w:t>
            </w:r>
            <w:r w:rsidRPr="00C877B2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повреждений)</w:t>
            </w:r>
            <w:r w:rsidR="00FB4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4001" w:rsidRPr="00FB4001">
              <w:rPr>
                <w:rFonts w:ascii="Times New Roman" w:hAnsi="Times New Roman" w:cs="Times New Roman"/>
              </w:rPr>
              <w:t xml:space="preserve">Должно соответствовать </w:t>
            </w:r>
            <w:r w:rsidR="007305F8" w:rsidRPr="00FB4001">
              <w:rPr>
                <w:rFonts w:ascii="Times New Roman" w:hAnsi="Times New Roman" w:cs="Times New Roman"/>
              </w:rPr>
              <w:t>ГОСТ 32796-2014</w:t>
            </w:r>
            <w:r w:rsidR="00FB4001" w:rsidRPr="00FB4001">
              <w:rPr>
                <w:rFonts w:ascii="Times New Roman" w:hAnsi="Times New Roman" w:cs="Times New Roman"/>
              </w:rPr>
              <w:t xml:space="preserve"> Свинина</w:t>
            </w:r>
          </w:p>
          <w:p w:rsidR="00005615" w:rsidRPr="007305F8" w:rsidRDefault="00FB4001" w:rsidP="00FB4001">
            <w:pPr>
              <w:pStyle w:val="headertext"/>
              <w:shd w:val="clear" w:color="auto" w:fill="FFFFFF"/>
              <w:spacing w:before="0" w:beforeAutospacing="0" w:after="240" w:afterAutospacing="0"/>
              <w:textAlignment w:val="baseline"/>
              <w:rPr>
                <w:color w:val="000000" w:themeColor="text1"/>
                <w:lang w:val="en-US"/>
              </w:rPr>
            </w:pPr>
            <w:r w:rsidRPr="00FB4001">
              <w:rPr>
                <w:lang w:eastAsia="en-US"/>
              </w:rPr>
              <w:t>ТУШИ И ОТРУБЫ</w:t>
            </w:r>
          </w:p>
        </w:tc>
        <w:tc>
          <w:tcPr>
            <w:tcW w:w="1134" w:type="dxa"/>
          </w:tcPr>
          <w:p w:rsidR="00005615" w:rsidRPr="00F25200" w:rsidRDefault="00005615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</w:tcPr>
          <w:p w:rsidR="00005615" w:rsidRPr="00F25200" w:rsidRDefault="00AB6C57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701" w:type="dxa"/>
            <w:vMerge/>
          </w:tcPr>
          <w:p w:rsidR="00005615" w:rsidRPr="00F25200" w:rsidRDefault="00005615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005615" w:rsidRPr="00F25200" w:rsidRDefault="005913EC" w:rsidP="000056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B4001">
              <w:rPr>
                <w:rFonts w:ascii="Times New Roman" w:hAnsi="Times New Roman" w:cs="Times New Roman"/>
              </w:rPr>
              <w:t>ГОСТ 32796-2014</w:t>
            </w:r>
          </w:p>
        </w:tc>
        <w:tc>
          <w:tcPr>
            <w:tcW w:w="1979" w:type="dxa"/>
            <w:vMerge/>
          </w:tcPr>
          <w:p w:rsidR="00005615" w:rsidRPr="00F25200" w:rsidRDefault="00005615" w:rsidP="00005615">
            <w:pPr>
              <w:rPr>
                <w:rFonts w:ascii="Times New Roman" w:hAnsi="Times New Roman" w:cs="Times New Roman"/>
              </w:rPr>
            </w:pPr>
          </w:p>
        </w:tc>
      </w:tr>
      <w:tr w:rsidR="002018A5" w:rsidRPr="00F25200" w:rsidTr="001D0CCD">
        <w:tc>
          <w:tcPr>
            <w:tcW w:w="1313" w:type="dxa"/>
          </w:tcPr>
          <w:p w:rsidR="002018A5" w:rsidRPr="00F25200" w:rsidRDefault="002018A5" w:rsidP="002018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2018A5" w:rsidRPr="00F25200" w:rsidRDefault="002018A5" w:rsidP="00201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</w:t>
            </w:r>
            <w:proofErr w:type="spellStart"/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3" w:type="dxa"/>
            <w:vAlign w:val="center"/>
          </w:tcPr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вид: без наружных кровеносных сосудов и желчных протоков; без лимфатических узлов, желчного пузыря и прирезей посторонних тканей. Цвет: от светло-коричневого до темно-коричневого с оттенками. Запах: свойственный доброкачественным субпродуктам, характерный для конкретного наименования, без постороннего. </w:t>
            </w: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Субпродукты должны быть получены при убое здоровых животных в промышленных условиях. К использованию на пищевые цели допускаются субпродукты, прошедшие ветеринарно-санитарную экспертизу, в соответствии с нормативными правовыми актами, действующими на территории государства, принявшего стандарт.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термическому состоянию печень должна быть охлажденная - подвергнутая охлаждению до температуры в любой точке измерения от минус 1°С до плюс 4°С.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должна быть четкой, средства для маркировки не должны влиять на показатели качества и безопасность субпродуктов и изготавливаться из материалов, допущенных с пищевыми продуктами.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каждой потребительской упаковке может быть указана дополнительная информация: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термическое состояние субпродуктов;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- дата упаковывания;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масса нетто.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Транспортная упаковка и упаковочные материалы должны быть чистыми, сухими, без постороннего запаха. В каждую единицу транспортной упаковки упаковывают субпродукты одного наименования, одного термического </w:t>
            </w: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состояния, одной даты выработки, одного срока годности.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Субпродукты должны выпускаться весовыми </w:t>
            </w:r>
            <w:proofErr w:type="gramStart"/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или  фасованными</w:t>
            </w:r>
            <w:proofErr w:type="gramEnd"/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массой от 300,0 г до 3000,0 г. </w:t>
            </w:r>
          </w:p>
          <w:p w:rsidR="002018A5" w:rsidRPr="002018A5" w:rsidRDefault="002018A5" w:rsidP="002018A5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годности должен составлять от 1 суток до 2 суток, соблюдая режимы хранения: температура воздуха, °С – не ниже минус 1 и не выше плюс 4, относительная влажность, %, не менее 85-90.</w:t>
            </w:r>
          </w:p>
          <w:p w:rsidR="002018A5" w:rsidRPr="002018A5" w:rsidRDefault="002018A5" w:rsidP="002018A5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 соответствовать ГОСТ 32244-2013 Субпродукты мясные обработанные. Технические условия.</w:t>
            </w:r>
          </w:p>
        </w:tc>
        <w:tc>
          <w:tcPr>
            <w:tcW w:w="1134" w:type="dxa"/>
          </w:tcPr>
          <w:p w:rsidR="002018A5" w:rsidRPr="00F25200" w:rsidRDefault="002018A5" w:rsidP="00201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</w:tcPr>
          <w:p w:rsidR="002018A5" w:rsidRPr="00F25200" w:rsidRDefault="00AB6C57" w:rsidP="00201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701" w:type="dxa"/>
            <w:vMerge/>
          </w:tcPr>
          <w:p w:rsidR="002018A5" w:rsidRPr="00F25200" w:rsidRDefault="002018A5" w:rsidP="00201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2018A5" w:rsidRPr="00F25200" w:rsidRDefault="002018A5" w:rsidP="002018A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18A5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32244-2013</w:t>
            </w:r>
          </w:p>
        </w:tc>
        <w:tc>
          <w:tcPr>
            <w:tcW w:w="1979" w:type="dxa"/>
            <w:vMerge/>
          </w:tcPr>
          <w:p w:rsidR="002018A5" w:rsidRPr="00F25200" w:rsidRDefault="002018A5" w:rsidP="002018A5">
            <w:pPr>
              <w:rPr>
                <w:rFonts w:ascii="Times New Roman" w:hAnsi="Times New Roman" w:cs="Times New Roman"/>
              </w:rPr>
            </w:pPr>
          </w:p>
        </w:tc>
      </w:tr>
      <w:tr w:rsidR="00945A54" w:rsidRPr="00F25200" w:rsidTr="00F200A4">
        <w:tc>
          <w:tcPr>
            <w:tcW w:w="1313" w:type="dxa"/>
          </w:tcPr>
          <w:p w:rsidR="00945A54" w:rsidRPr="00F25200" w:rsidRDefault="00945A54" w:rsidP="00945A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945A54" w:rsidRPr="00F25200" w:rsidRDefault="00945A54" w:rsidP="00945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D5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Тушка цыпленка-бройлера с/м</w:t>
            </w:r>
          </w:p>
        </w:tc>
        <w:tc>
          <w:tcPr>
            <w:tcW w:w="4463" w:type="dxa"/>
          </w:tcPr>
          <w:p w:rsidR="00945A54" w:rsidRPr="00945A54" w:rsidRDefault="00945A54" w:rsidP="00945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Сорт – первый. Тушка цыпленка-бройлера, с/м. Вес от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кг. Тушки должны соответствовать следующим минимальным требованиям: быть хорошо обескровленными, чистыми; не иметь: посторонних включений (например, стекла, резины, металла); посторонних запахов; фекальных загрязнений; видимых кровяных сгустков; остатков кишечника и клоаки, трахеи, пищевода, зрелых репродуктивных органов; холодильных ожогов, пятен от разлитой желчи. Потрошеные - тушки, у которых удалены все внутренние органы, голова (между вторым и третьим шейными позвонками), шея (без кожи) на уровне плечевых суставов, ноги по </w:t>
            </w:r>
            <w:proofErr w:type="spellStart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заплюсневый</w:t>
            </w:r>
            <w:proofErr w:type="spellEnd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 или ниже его, но не более чем на 20 мм. </w:t>
            </w: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Мышцы должны быть развиты хорошо. Форма груди должна быть округлая. Киль грудной кости не должен выделяться. Отложения подкожного жира в области нижней части живота должны быть незначительные. Цвет мышечной ткани от бледно-розового до розового. Цвет кожи бледно-желтый с розовым оттенком или без него. Цвет подкожного и внутреннего жира бледно-желтый или желтый. Не допускается наличие пеньков, волосовидного пера. Костная система должна быть без переломов и деформаций. Киль грудной кости </w:t>
            </w:r>
            <w:proofErr w:type="spellStart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хрящевидный</w:t>
            </w:r>
            <w:proofErr w:type="spellEnd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легко сгибаемый. Массовая доля влаги, выделившейся при размораживании мяса кур, не должна превышать 4%. Мясо кур, предназначенное для реализации, выпускают упакованным в потребительскую тару. В качестве потребительской тары и групповой упаковки должны применяться пакеты из полимерных материалов с применением подложек или без них с последующей заклейкой горловины пакета липкой лентой или скрепляют скрепкой. В каждую транспортную тару упаковывают мясо кур одного наименования, сорта, одной даты выработки и термического состояния и одного вида упаковки. Срок годности замороженного мяса кур со дня выработки при температуре воздуха в </w:t>
            </w: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холодильной камере, обеспечивающей поддержание температуры </w:t>
            </w:r>
            <w:proofErr w:type="gramStart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толще продукта</w:t>
            </w:r>
            <w:proofErr w:type="gramEnd"/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выше минус 18 ° С должен быть не более 12 мес. </w:t>
            </w:r>
          </w:p>
          <w:p w:rsidR="00945A54" w:rsidRPr="00945A54" w:rsidRDefault="00945A54" w:rsidP="00945A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31962-2013 Мясо кур (тушки кур, цыплят, цыплят-бройлеров и их части). Технические условия.</w:t>
            </w:r>
          </w:p>
          <w:p w:rsidR="00945A54" w:rsidRPr="00945A54" w:rsidRDefault="00945A54" w:rsidP="00945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</w:t>
            </w:r>
          </w:p>
        </w:tc>
        <w:tc>
          <w:tcPr>
            <w:tcW w:w="1134" w:type="dxa"/>
          </w:tcPr>
          <w:p w:rsidR="00945A54" w:rsidRPr="00F25200" w:rsidRDefault="00945A54" w:rsidP="00945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</w:tcPr>
          <w:p w:rsidR="00945A54" w:rsidRPr="00F25200" w:rsidRDefault="00AB6C57" w:rsidP="00945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701" w:type="dxa"/>
            <w:vMerge/>
          </w:tcPr>
          <w:p w:rsidR="00945A54" w:rsidRPr="00F25200" w:rsidRDefault="00945A54" w:rsidP="00945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945A54" w:rsidRPr="00F25200" w:rsidRDefault="00945A54" w:rsidP="00945A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45A5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31962-2013</w:t>
            </w:r>
          </w:p>
        </w:tc>
        <w:tc>
          <w:tcPr>
            <w:tcW w:w="1979" w:type="dxa"/>
            <w:vMerge/>
          </w:tcPr>
          <w:p w:rsidR="00945A54" w:rsidRPr="00F25200" w:rsidRDefault="00945A54" w:rsidP="00945A54">
            <w:pPr>
              <w:rPr>
                <w:rFonts w:ascii="Times New Roman" w:hAnsi="Times New Roman" w:cs="Times New Roman"/>
              </w:rPr>
            </w:pPr>
          </w:p>
        </w:tc>
      </w:tr>
      <w:tr w:rsidR="00742094" w:rsidRPr="00F25200" w:rsidTr="008A2E57">
        <w:tc>
          <w:tcPr>
            <w:tcW w:w="1313" w:type="dxa"/>
          </w:tcPr>
          <w:p w:rsidR="00742094" w:rsidRPr="00F25200" w:rsidRDefault="00742094" w:rsidP="00742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  <w:vAlign w:val="center"/>
          </w:tcPr>
          <w:p w:rsidR="00742094" w:rsidRPr="00742094" w:rsidRDefault="00221017" w:rsidP="0074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Колбаса Сервелат </w:t>
            </w:r>
            <w:r w:rsidR="00742094" w:rsidRPr="00742094">
              <w:rPr>
                <w:rFonts w:ascii="Times New Roman" w:eastAsia="Times New Roman" w:hAnsi="Times New Roman" w:cs="Times New Roman"/>
                <w:sz w:val="24"/>
                <w:szCs w:val="24"/>
              </w:rPr>
              <w:t>в/к, в в/у</w:t>
            </w:r>
            <w:r w:rsidR="00756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эквивалент</w:t>
            </w:r>
            <w:bookmarkStart w:id="0" w:name="_GoBack"/>
            <w:bookmarkEnd w:id="0"/>
          </w:p>
        </w:tc>
        <w:tc>
          <w:tcPr>
            <w:tcW w:w="4463" w:type="dxa"/>
          </w:tcPr>
          <w:p w:rsidR="0079696C" w:rsidRPr="00F94614" w:rsidRDefault="0079696C" w:rsidP="0079696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FE7667">
              <w:rPr>
                <w:color w:val="000000" w:themeColor="text1"/>
                <w:sz w:val="24"/>
                <w:szCs w:val="24"/>
              </w:rPr>
              <w:t>арено-копченая колбаса с массовой долей мышечной ткани в рецептуре свыше 60,0%.</w:t>
            </w:r>
            <w:r>
              <w:rPr>
                <w:color w:val="000000" w:themeColor="text1"/>
                <w:sz w:val="24"/>
                <w:szCs w:val="24"/>
              </w:rPr>
              <w:t xml:space="preserve"> Категория А.</w:t>
            </w:r>
            <w:r w:rsidRPr="00C4540F">
              <w:rPr>
                <w:color w:val="000000" w:themeColor="text1"/>
                <w:sz w:val="24"/>
                <w:szCs w:val="24"/>
              </w:rPr>
              <w:t xml:space="preserve"> Внешний вид продукта: батоны с чистой сухой поверхностью, без пятен, повреждений оболочки, слипов и наплывов фарша. Форма: </w:t>
            </w:r>
            <w:r>
              <w:rPr>
                <w:color w:val="000000" w:themeColor="text1"/>
                <w:sz w:val="24"/>
                <w:szCs w:val="24"/>
              </w:rPr>
              <w:t>прямые или слегка изогнутые батоны длиной от 15 до 50 см</w:t>
            </w:r>
            <w:r w:rsidRPr="00C4540F">
              <w:rPr>
                <w:color w:val="000000" w:themeColor="text1"/>
                <w:sz w:val="24"/>
                <w:szCs w:val="24"/>
              </w:rPr>
              <w:t xml:space="preserve">. Консистенция: плотная. Цвет на поверхности продукта: поверхность батона равномерно копченая, без пятен смолы и разводов, от розового до темно- красного цвета. Вид на разрезе: фарш </w:t>
            </w:r>
            <w:proofErr w:type="gramStart"/>
            <w:r w:rsidRPr="00C4540F">
              <w:rPr>
                <w:color w:val="000000" w:themeColor="text1"/>
                <w:sz w:val="24"/>
                <w:szCs w:val="24"/>
              </w:rPr>
              <w:t>от  розового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до темно-красного</w:t>
            </w:r>
            <w:r w:rsidRPr="00C4540F">
              <w:rPr>
                <w:color w:val="000000" w:themeColor="text1"/>
                <w:sz w:val="24"/>
                <w:szCs w:val="24"/>
              </w:rPr>
              <w:t xml:space="preserve"> цвета, без серых пятен и пустот, равномерно перемешан и содержит кусочки грудинки размером </w:t>
            </w:r>
            <w:r>
              <w:rPr>
                <w:color w:val="000000" w:themeColor="text1"/>
                <w:sz w:val="24"/>
                <w:szCs w:val="24"/>
              </w:rPr>
              <w:t>сторон от 3 до</w:t>
            </w:r>
            <w:r w:rsidRPr="00C4540F">
              <w:rPr>
                <w:color w:val="000000" w:themeColor="text1"/>
                <w:sz w:val="24"/>
                <w:szCs w:val="24"/>
              </w:rPr>
              <w:t xml:space="preserve"> 4 мм. Не допускается: любые загрязнения поверхности батона, нарушения целостности батона, наличие желеобразных включений, жировых отеков, рыхлость фарша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4540F">
              <w:rPr>
                <w:color w:val="000000" w:themeColor="text1"/>
                <w:sz w:val="24"/>
                <w:szCs w:val="24"/>
              </w:rPr>
              <w:t xml:space="preserve">серые пятна </w:t>
            </w:r>
            <w:proofErr w:type="gramStart"/>
            <w:r w:rsidRPr="00C4540F">
              <w:rPr>
                <w:color w:val="000000" w:themeColor="text1"/>
                <w:sz w:val="24"/>
                <w:szCs w:val="24"/>
              </w:rPr>
              <w:t>и  пустоты</w:t>
            </w:r>
            <w:proofErr w:type="gramEnd"/>
            <w:r w:rsidRPr="00C4540F">
              <w:rPr>
                <w:color w:val="000000" w:themeColor="text1"/>
                <w:sz w:val="24"/>
                <w:szCs w:val="24"/>
              </w:rPr>
              <w:t>, запах «</w:t>
            </w:r>
            <w:proofErr w:type="spellStart"/>
            <w:r w:rsidRPr="00C4540F">
              <w:rPr>
                <w:color w:val="000000" w:themeColor="text1"/>
                <w:sz w:val="24"/>
                <w:szCs w:val="24"/>
              </w:rPr>
              <w:t>осаливания</w:t>
            </w:r>
            <w:proofErr w:type="spellEnd"/>
            <w:r w:rsidRPr="00C4540F">
              <w:rPr>
                <w:color w:val="000000" w:themeColor="text1"/>
                <w:sz w:val="24"/>
                <w:szCs w:val="24"/>
              </w:rPr>
              <w:t xml:space="preserve"> шпика». </w:t>
            </w:r>
            <w:r w:rsidRPr="00FE7667">
              <w:rPr>
                <w:color w:val="000000" w:themeColor="text1"/>
                <w:sz w:val="24"/>
                <w:szCs w:val="24"/>
              </w:rPr>
              <w:t xml:space="preserve">Колбасы </w:t>
            </w:r>
            <w:r>
              <w:rPr>
                <w:color w:val="000000" w:themeColor="text1"/>
                <w:sz w:val="24"/>
                <w:szCs w:val="24"/>
              </w:rPr>
              <w:t xml:space="preserve">должны быть </w:t>
            </w:r>
            <w:proofErr w:type="spellStart"/>
            <w:r w:rsidRPr="00FE7667">
              <w:rPr>
                <w:color w:val="000000" w:themeColor="text1"/>
                <w:sz w:val="24"/>
                <w:szCs w:val="24"/>
              </w:rPr>
              <w:t>упаковыва</w:t>
            </w:r>
            <w:r>
              <w:rPr>
                <w:color w:val="000000" w:themeColor="text1"/>
                <w:sz w:val="24"/>
                <w:szCs w:val="24"/>
              </w:rPr>
              <w:t>ны</w:t>
            </w:r>
            <w:proofErr w:type="spellEnd"/>
            <w:r w:rsidRPr="00FE7667">
              <w:rPr>
                <w:color w:val="000000" w:themeColor="text1"/>
                <w:sz w:val="24"/>
                <w:szCs w:val="24"/>
              </w:rPr>
              <w:t xml:space="preserve"> под вакуумом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>
              <w:t xml:space="preserve"> </w:t>
            </w:r>
            <w:r w:rsidRPr="00FE7667">
              <w:rPr>
                <w:color w:val="000000" w:themeColor="text1"/>
                <w:sz w:val="24"/>
                <w:szCs w:val="24"/>
              </w:rPr>
              <w:t xml:space="preserve">Масса нетто колбас в ящиках </w:t>
            </w:r>
            <w:r w:rsidRPr="00FE7667">
              <w:rPr>
                <w:color w:val="000000" w:themeColor="text1"/>
                <w:sz w:val="24"/>
                <w:szCs w:val="24"/>
              </w:rPr>
              <w:lastRenderedPageBreak/>
              <w:t>из гофрированного картона должна быть н</w:t>
            </w:r>
            <w:r w:rsidRPr="00F94614">
              <w:rPr>
                <w:color w:val="000000" w:themeColor="text1"/>
                <w:sz w:val="24"/>
                <w:szCs w:val="24"/>
              </w:rPr>
              <w:t>е более 20 кг. Срок годности должен составлять не более 60 суток.</w:t>
            </w:r>
            <w:r w:rsidRPr="00F94614">
              <w:t xml:space="preserve"> </w:t>
            </w:r>
          </w:p>
          <w:p w:rsidR="00742094" w:rsidRPr="00F25200" w:rsidRDefault="0079696C" w:rsidP="0079696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46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ГОСТ Р 55455-2013 Колбасы варено-копченые. Технические условия.  </w:t>
            </w:r>
          </w:p>
        </w:tc>
        <w:tc>
          <w:tcPr>
            <w:tcW w:w="1134" w:type="dxa"/>
          </w:tcPr>
          <w:p w:rsidR="00742094" w:rsidRPr="00F25200" w:rsidRDefault="00742094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</w:tcPr>
          <w:p w:rsidR="00742094" w:rsidRPr="00F25200" w:rsidRDefault="000D07E2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vMerge/>
          </w:tcPr>
          <w:p w:rsidR="00742094" w:rsidRPr="00F25200" w:rsidRDefault="00742094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742094" w:rsidRPr="0079696C" w:rsidRDefault="0079696C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9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Р 55455-2013</w:t>
            </w:r>
          </w:p>
        </w:tc>
        <w:tc>
          <w:tcPr>
            <w:tcW w:w="1979" w:type="dxa"/>
            <w:vMerge/>
          </w:tcPr>
          <w:p w:rsidR="00742094" w:rsidRPr="00F25200" w:rsidRDefault="00742094" w:rsidP="00742094">
            <w:pPr>
              <w:rPr>
                <w:rFonts w:ascii="Times New Roman" w:hAnsi="Times New Roman" w:cs="Times New Roman"/>
              </w:rPr>
            </w:pPr>
          </w:p>
        </w:tc>
      </w:tr>
      <w:tr w:rsidR="00742094" w:rsidRPr="00F25200" w:rsidTr="00F200A4">
        <w:tc>
          <w:tcPr>
            <w:tcW w:w="1313" w:type="dxa"/>
          </w:tcPr>
          <w:p w:rsidR="00742094" w:rsidRPr="00F25200" w:rsidRDefault="00742094" w:rsidP="00742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742094" w:rsidRPr="00F25200" w:rsidRDefault="000B5A78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5A78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Ветчина</w:t>
            </w:r>
          </w:p>
        </w:tc>
        <w:tc>
          <w:tcPr>
            <w:tcW w:w="4463" w:type="dxa"/>
          </w:tcPr>
          <w:p w:rsidR="00742094" w:rsidRPr="00F25200" w:rsidRDefault="00954425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Внешний вид продукта: </w:t>
            </w:r>
            <w:proofErr w:type="gramStart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поверхность  чистая</w:t>
            </w:r>
            <w:proofErr w:type="gramEnd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,  сухая,  без повреждений оболочки, слипов, наплывов фарша и жировых отеков, в целлофановой оболочке. Форма: овально-продолговатая. Консистенция: упругая. Вид на разрезе: мышечная ткань от бледно- розового до красного цвета, кусочки </w:t>
            </w:r>
            <w:proofErr w:type="gramStart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мышечной  ткани</w:t>
            </w:r>
            <w:proofErr w:type="gramEnd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неопределенной формы, при нарезании не распадаются. Не допускается: любые загрязнения поверхности батона, нарушения целостности батона, наличие желеобразных включений, жировых отеков, бульонных отеков, рыхлость фарша, серые пятна </w:t>
            </w:r>
            <w:proofErr w:type="gramStart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и  пустоты</w:t>
            </w:r>
            <w:proofErr w:type="gramEnd"/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. Срок годности ветчины, упакованной под вакуумом или в модифицированной атмосфере в газонепроницаемые полимерные материалы: целыми батонами - не более 10 суток. ГОСТ 31790-2012 Продукты из свинины вареные. Технические условия</w:t>
            </w:r>
          </w:p>
        </w:tc>
        <w:tc>
          <w:tcPr>
            <w:tcW w:w="1134" w:type="dxa"/>
          </w:tcPr>
          <w:p w:rsidR="00742094" w:rsidRPr="00F25200" w:rsidRDefault="00742094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5200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850" w:type="dxa"/>
          </w:tcPr>
          <w:p w:rsidR="00742094" w:rsidRPr="00F25200" w:rsidRDefault="00AB6C57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vMerge/>
          </w:tcPr>
          <w:p w:rsidR="00742094" w:rsidRPr="00F25200" w:rsidRDefault="00742094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742094" w:rsidRPr="00F25200" w:rsidRDefault="00954425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4425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ГОСТ 31790-2012</w:t>
            </w:r>
          </w:p>
        </w:tc>
        <w:tc>
          <w:tcPr>
            <w:tcW w:w="1979" w:type="dxa"/>
            <w:vMerge/>
          </w:tcPr>
          <w:p w:rsidR="00742094" w:rsidRPr="00F25200" w:rsidRDefault="00742094" w:rsidP="00742094">
            <w:pPr>
              <w:rPr>
                <w:rFonts w:ascii="Times New Roman" w:hAnsi="Times New Roman" w:cs="Times New Roman"/>
              </w:rPr>
            </w:pPr>
          </w:p>
        </w:tc>
      </w:tr>
      <w:tr w:rsidR="009B01CB" w:rsidRPr="00F25200" w:rsidTr="00F200A4">
        <w:tc>
          <w:tcPr>
            <w:tcW w:w="1313" w:type="dxa"/>
          </w:tcPr>
          <w:p w:rsidR="009B01CB" w:rsidRPr="00F25200" w:rsidRDefault="009B01CB" w:rsidP="00742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9B01CB" w:rsidRPr="000B5A78" w:rsidRDefault="009B01CB" w:rsidP="006340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4463" w:type="dxa"/>
          </w:tcPr>
          <w:p w:rsidR="009B01CB" w:rsidRPr="005418B7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Соответствует ГОСТ 52196-2011</w:t>
            </w:r>
          </w:p>
          <w:p w:rsidR="009B01CB" w:rsidRPr="005418B7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Изделия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колбасные вареные. Технические условия.</w:t>
            </w:r>
          </w:p>
          <w:p w:rsidR="009B01CB" w:rsidRPr="005418B7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Категория А. Батоны правильной формы,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поверхность чистая и сухая, без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lastRenderedPageBreak/>
              <w:t>повреждений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оболочки. Упругий. Вкус, запах и цвет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свойственный данному виду колбас. Без ГМО.</w:t>
            </w:r>
          </w:p>
          <w:p w:rsidR="009B01CB" w:rsidRPr="005418B7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Без посторонних примесей и запаха. Без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допустимых дефектов, хорошего товарного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вида.</w:t>
            </w:r>
          </w:p>
          <w:p w:rsidR="009B01CB" w:rsidRPr="00954425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Оболочка из полимерных материалов или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натуральная, согласно ГОСТ, соответствующая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  <w:r w:rsidRPr="005418B7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определенному наименованию изделия.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B01CB" w:rsidRPr="00F25200" w:rsidRDefault="009B01CB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кг</w:t>
            </w:r>
          </w:p>
        </w:tc>
        <w:tc>
          <w:tcPr>
            <w:tcW w:w="850" w:type="dxa"/>
          </w:tcPr>
          <w:p w:rsidR="009B01CB" w:rsidRDefault="00AB6C57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701" w:type="dxa"/>
            <w:vMerge w:val="restart"/>
          </w:tcPr>
          <w:p w:rsidR="009B01CB" w:rsidRPr="00F25200" w:rsidRDefault="009B01CB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9B01CB" w:rsidRPr="00954425" w:rsidRDefault="009B01CB" w:rsidP="007420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</w:tcPr>
          <w:p w:rsidR="009B01CB" w:rsidRPr="00F25200" w:rsidRDefault="009B01CB" w:rsidP="00742094">
            <w:pPr>
              <w:rPr>
                <w:rFonts w:ascii="Times New Roman" w:hAnsi="Times New Roman" w:cs="Times New Roman"/>
              </w:rPr>
            </w:pPr>
          </w:p>
        </w:tc>
      </w:tr>
      <w:tr w:rsidR="009B01CB" w:rsidRPr="00F25200" w:rsidTr="00F200A4">
        <w:tc>
          <w:tcPr>
            <w:tcW w:w="1313" w:type="dxa"/>
          </w:tcPr>
          <w:p w:rsidR="009B01CB" w:rsidRPr="00F25200" w:rsidRDefault="009B01CB" w:rsidP="0074209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3" w:type="dxa"/>
          </w:tcPr>
          <w:p w:rsidR="009B01CB" w:rsidRDefault="009B01CB" w:rsidP="006340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4463" w:type="dxa"/>
          </w:tcPr>
          <w:p w:rsidR="009B01CB" w:rsidRPr="005418B7" w:rsidRDefault="009B01CB" w:rsidP="005418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A45BC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Яйца высшей категории с коричневой или белой скорлупой и ярко-оранжевым желтком. Скорлупа яиц чистая, не допускается наличие загрязнений в виде помета. Форма и консистенция белка и желтка свойственные яйцам высшей категории. Яйца откалиброваны. Упакованы в картонный контейнер, предохраняющий от повреждений во время транспортировки. ГОСТ 31654-2012 Яйца куриные пищевые. Технические условия (с Поправкой)</w:t>
            </w:r>
          </w:p>
        </w:tc>
        <w:tc>
          <w:tcPr>
            <w:tcW w:w="1134" w:type="dxa"/>
          </w:tcPr>
          <w:p w:rsidR="009B01CB" w:rsidRDefault="009B01CB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850" w:type="dxa"/>
          </w:tcPr>
          <w:p w:rsidR="009B01CB" w:rsidRDefault="00AB6C57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15000</w:t>
            </w:r>
          </w:p>
        </w:tc>
        <w:tc>
          <w:tcPr>
            <w:tcW w:w="1701" w:type="dxa"/>
            <w:vMerge/>
          </w:tcPr>
          <w:p w:rsidR="009B01CB" w:rsidRPr="00F25200" w:rsidRDefault="009B01CB" w:rsidP="0074209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1" w:type="dxa"/>
          </w:tcPr>
          <w:p w:rsidR="009B01CB" w:rsidRPr="00954425" w:rsidRDefault="009B01CB" w:rsidP="0074209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AA45BC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ГОСТ 31654-2012</w:t>
            </w:r>
          </w:p>
        </w:tc>
        <w:tc>
          <w:tcPr>
            <w:tcW w:w="1979" w:type="dxa"/>
            <w:vMerge/>
          </w:tcPr>
          <w:p w:rsidR="009B01CB" w:rsidRPr="00F25200" w:rsidRDefault="009B01CB" w:rsidP="00742094">
            <w:pPr>
              <w:rPr>
                <w:rFonts w:ascii="Times New Roman" w:hAnsi="Times New Roman" w:cs="Times New Roman"/>
              </w:rPr>
            </w:pPr>
          </w:p>
        </w:tc>
      </w:tr>
    </w:tbl>
    <w:p w:rsidR="009631C6" w:rsidRPr="00B9310D" w:rsidRDefault="009631C6" w:rsidP="009631C6">
      <w:pPr>
        <w:rPr>
          <w:color w:val="000000" w:themeColor="text1"/>
          <w:u w:val="single"/>
        </w:rPr>
      </w:pP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Качество и безопасность поставляемого товара: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и безопасность продукции должно соответствовать обязательным требованиям, установленным нормативными правовыми актами: Таможенного союза (ТР ТС 021/2011 « О безопасности пищевой продукции» от 09.12.2011 № 880(с изменениями на 10 июня 2014 года)), Российской Федерации ( ГОСТам), СанПиН 2.3.2.1078-01 «Гигиенические требования безопасности и пищевой ценности пищевых продуктов» и подтверждаться сертификатами соответствия или декларациями о соответствии или их копиями, ветеринарными сопроводительными документами на продукцию животного происхождения или их копиями.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Треб</w:t>
      </w:r>
      <w:r w:rsidR="00742CA4"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ования к таре и упаковке товара: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Упаковка и маркировка товара должны соответствовать требованиям законодательства РФ. Упаковка должна обеспечивать сохранность при транспортировке и погрузо-разгрузочных работах, а при необходимости - при последующем хранении.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 несет ответственность перед Заказчиком за все повреждения или порчу товара, возникшие в результате некачественной упаковки, за дополнительные расходы, которые могут возникнуть в результате неправильной маркировки.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упаковки и транспортной тары готовой пищевой продукции и сырья, должна соответствовать требованиям, установленным Техническими регламентами Таможенного союза и Российской Федерации, иными нормативными правовыми актами Российской Федерации, регулирующими процессы производства, обращения и реализации пищевых продуктов на территории Российской Федерации.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Документация по поставке товара: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Вся продукция должна сопровождаться документами, подтверждающими качество и безопасность для жизни и здоровья в соответствии с законодательством Российской Федерации.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партия продуктов питания сопровождается: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сертификатом или декларацией о соответствии, ветеринарным сертификатом (в случае поставки товаров животного происхождения), если это предусмотрено законодательством Российской Федерации на данный вид продуктов питания.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-удостоверением качества, санитарно-эпидемиологическим заключением на производство или хранение пищевой продукции, санитарным паспортом на транспорт для перевозки, если это предусмотрено законодательством Российской Федерации на данный вид продуктов питания.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В удостоверении качества должны быть отражены: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номер и дата выдачи удостоверения,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наименование и адрес изготовителя продукции, 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продукции,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-показатели качества (сорт, категория, жирность),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дата изготовления (дата фасовки),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 температурные условия хранения для скоропортящейся продукции,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-срок годности,</w:t>
      </w:r>
    </w:p>
    <w:p w:rsidR="009631C6" w:rsidRPr="00F25200" w:rsidRDefault="009631C6" w:rsidP="009631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-наименование нормативно-технической документации, по которой выпускается продукция (ГОСТ, ТУ и т.д.)</w:t>
      </w:r>
    </w:p>
    <w:p w:rsidR="00760931" w:rsidRPr="00F25200" w:rsidRDefault="009631C6" w:rsidP="009631C6">
      <w:pPr>
        <w:jc w:val="both"/>
        <w:rPr>
          <w:color w:val="000000" w:themeColor="text1"/>
          <w:sz w:val="24"/>
          <w:szCs w:val="24"/>
        </w:rPr>
      </w:pPr>
      <w:r w:rsidRPr="00F25200">
        <w:rPr>
          <w:rFonts w:ascii="Times New Roman" w:hAnsi="Times New Roman" w:cs="Times New Roman"/>
          <w:color w:val="000000" w:themeColor="text1"/>
          <w:sz w:val="24"/>
          <w:szCs w:val="24"/>
        </w:rPr>
        <w:t>При поставке товара Поставщик передает Заказчику накладную и счет-фактуру, при её наличии.</w:t>
      </w:r>
    </w:p>
    <w:sectPr w:rsidR="00760931" w:rsidRPr="00F25200" w:rsidSect="00F2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3F37"/>
    <w:multiLevelType w:val="hybridMultilevel"/>
    <w:tmpl w:val="A188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7E52"/>
    <w:multiLevelType w:val="hybridMultilevel"/>
    <w:tmpl w:val="22EAC66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C6E2B"/>
    <w:multiLevelType w:val="hybridMultilevel"/>
    <w:tmpl w:val="A188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01720"/>
    <w:multiLevelType w:val="hybridMultilevel"/>
    <w:tmpl w:val="D06C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D6"/>
    <w:rsid w:val="00005615"/>
    <w:rsid w:val="00060127"/>
    <w:rsid w:val="00066EEE"/>
    <w:rsid w:val="000B5A78"/>
    <w:rsid w:val="000C2F4F"/>
    <w:rsid w:val="000D07E2"/>
    <w:rsid w:val="000E4BFD"/>
    <w:rsid w:val="000F6ECD"/>
    <w:rsid w:val="00147EB7"/>
    <w:rsid w:val="001A3AD7"/>
    <w:rsid w:val="001D70DF"/>
    <w:rsid w:val="002018A5"/>
    <w:rsid w:val="0020246D"/>
    <w:rsid w:val="00221017"/>
    <w:rsid w:val="00245ACB"/>
    <w:rsid w:val="002C6910"/>
    <w:rsid w:val="00327217"/>
    <w:rsid w:val="003452C2"/>
    <w:rsid w:val="003B3B91"/>
    <w:rsid w:val="00451DA6"/>
    <w:rsid w:val="004A6AC3"/>
    <w:rsid w:val="004B0ACC"/>
    <w:rsid w:val="00505A8C"/>
    <w:rsid w:val="005273B0"/>
    <w:rsid w:val="005418B7"/>
    <w:rsid w:val="005913EC"/>
    <w:rsid w:val="005D5813"/>
    <w:rsid w:val="005E6C47"/>
    <w:rsid w:val="00626E1E"/>
    <w:rsid w:val="00634005"/>
    <w:rsid w:val="00682CE8"/>
    <w:rsid w:val="0068333A"/>
    <w:rsid w:val="006F64D3"/>
    <w:rsid w:val="00704A21"/>
    <w:rsid w:val="007305F8"/>
    <w:rsid w:val="007339E4"/>
    <w:rsid w:val="007345D6"/>
    <w:rsid w:val="00742094"/>
    <w:rsid w:val="00742CA4"/>
    <w:rsid w:val="00747DAC"/>
    <w:rsid w:val="007565D4"/>
    <w:rsid w:val="00760931"/>
    <w:rsid w:val="0079696C"/>
    <w:rsid w:val="00852D83"/>
    <w:rsid w:val="00855CF4"/>
    <w:rsid w:val="008713B2"/>
    <w:rsid w:val="00896F49"/>
    <w:rsid w:val="008D7825"/>
    <w:rsid w:val="008E0145"/>
    <w:rsid w:val="009348E0"/>
    <w:rsid w:val="00945A54"/>
    <w:rsid w:val="00954425"/>
    <w:rsid w:val="0096298E"/>
    <w:rsid w:val="009631C6"/>
    <w:rsid w:val="00992018"/>
    <w:rsid w:val="009B01CB"/>
    <w:rsid w:val="00A208B2"/>
    <w:rsid w:val="00A40127"/>
    <w:rsid w:val="00AA45BC"/>
    <w:rsid w:val="00AB6C57"/>
    <w:rsid w:val="00AD033E"/>
    <w:rsid w:val="00AF33B3"/>
    <w:rsid w:val="00B01808"/>
    <w:rsid w:val="00B0749B"/>
    <w:rsid w:val="00B56364"/>
    <w:rsid w:val="00B9310D"/>
    <w:rsid w:val="00BC3E0D"/>
    <w:rsid w:val="00BC4F72"/>
    <w:rsid w:val="00C3164E"/>
    <w:rsid w:val="00C5019F"/>
    <w:rsid w:val="00C91DE2"/>
    <w:rsid w:val="00CB7992"/>
    <w:rsid w:val="00D27B13"/>
    <w:rsid w:val="00DA1105"/>
    <w:rsid w:val="00DF5D23"/>
    <w:rsid w:val="00EA42B4"/>
    <w:rsid w:val="00EC03E4"/>
    <w:rsid w:val="00F200A4"/>
    <w:rsid w:val="00F25200"/>
    <w:rsid w:val="00F46994"/>
    <w:rsid w:val="00F94614"/>
    <w:rsid w:val="00FB16DF"/>
    <w:rsid w:val="00FB4001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9557"/>
  <w15:chartTrackingRefBased/>
  <w15:docId w15:val="{FAA653D4-94AD-435E-8B66-70A3E56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4"/>
  </w:style>
  <w:style w:type="paragraph" w:styleId="1">
    <w:name w:val="heading 1"/>
    <w:aliases w:val="Заголовок 1 Знак Знак Знак Знак Знак Знак Знак Знак Знак,H1,H1 Знак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,1,h1"/>
    <w:basedOn w:val="a"/>
    <w:next w:val="a"/>
    <w:link w:val="10"/>
    <w:qFormat/>
    <w:rsid w:val="0079696C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55CF4"/>
    <w:rPr>
      <w:color w:val="0000FF"/>
      <w:u w:val="single"/>
    </w:rPr>
  </w:style>
  <w:style w:type="paragraph" w:customStyle="1" w:styleId="a6">
    <w:name w:val="???????? ?????"/>
    <w:basedOn w:val="a"/>
    <w:rsid w:val="000F6EC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basedOn w:val="a"/>
    <w:rsid w:val="00C91DE2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B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Document Header1 Знак,Заголовок 1 Знак2 Знак Знак,Заголовок 1 Знак1 Знак Знак Знак,Заголовок 1 Знак Знак Знак Знак Знак,Заголовок 1 Знак Знак2 Знак Знак"/>
    <w:basedOn w:val="a0"/>
    <w:link w:val="1"/>
    <w:rsid w:val="0079696C"/>
    <w:rPr>
      <w:rFonts w:ascii="Times New Roman" w:eastAsia="Times New Roman" w:hAnsi="Times New Roman" w:cs="Times New Roman"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DFF6-C502-42A0-BF8B-8BA61D2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Пупышев Алексей Михайлович</cp:lastModifiedBy>
  <cp:revision>89</cp:revision>
  <dcterms:created xsi:type="dcterms:W3CDTF">2021-10-18T10:38:00Z</dcterms:created>
  <dcterms:modified xsi:type="dcterms:W3CDTF">2022-02-18T07:45:00Z</dcterms:modified>
</cp:coreProperties>
</file>