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0D" w:rsidRPr="006D320D" w:rsidRDefault="006D320D" w:rsidP="006D320D">
      <w:pPr>
        <w:widowControl w:val="0"/>
        <w:autoSpaceDE w:val="0"/>
        <w:autoSpaceDN w:val="0"/>
        <w:spacing w:after="0" w:line="240" w:lineRule="auto"/>
        <w:jc w:val="right"/>
        <w:rPr>
          <w:rFonts w:ascii="Times New Roman" w:eastAsia="Times New Roman" w:hAnsi="Times New Roman" w:cs="Times New Roman"/>
          <w:sz w:val="24"/>
          <w:szCs w:val="24"/>
          <w:lang w:val="en-US" w:eastAsia="ru-RU"/>
        </w:rPr>
      </w:pPr>
      <w:bookmarkStart w:id="0" w:name="_GoBack"/>
      <w:bookmarkEnd w:id="0"/>
      <w:r w:rsidRPr="006D320D">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val="en-US" w:eastAsia="ru-RU"/>
        </w:rPr>
        <w:t>11</w:t>
      </w:r>
    </w:p>
    <w:p w:rsidR="006D320D" w:rsidRPr="006D320D" w:rsidRDefault="006D320D" w:rsidP="006D320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320D">
        <w:rPr>
          <w:rFonts w:ascii="Times New Roman" w:eastAsia="Times New Roman" w:hAnsi="Times New Roman" w:cs="Times New Roman"/>
          <w:sz w:val="24"/>
          <w:szCs w:val="24"/>
          <w:lang w:eastAsia="ru-RU"/>
        </w:rPr>
        <w:t xml:space="preserve">   к приказу от 28.02.2023 № 125</w:t>
      </w:r>
    </w:p>
    <w:p w:rsidR="006D320D" w:rsidRDefault="006D320D" w:rsidP="009200CC">
      <w:pPr>
        <w:autoSpaceDE w:val="0"/>
        <w:autoSpaceDN w:val="0"/>
        <w:adjustRightInd w:val="0"/>
        <w:spacing w:after="0" w:line="240" w:lineRule="auto"/>
        <w:jc w:val="center"/>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ДОГОВОР</w:t>
      </w: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о подключении (технологическом присоединении)</w:t>
      </w: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к сети газораспределения</w:t>
      </w: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в рамках догазификации котельных</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7A6E4D" w:rsidRPr="007A6E4D">
        <w:tc>
          <w:tcPr>
            <w:tcW w:w="4025" w:type="dxa"/>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sz w:val="24"/>
                <w:szCs w:val="24"/>
              </w:rPr>
            </w:pPr>
          </w:p>
        </w:tc>
        <w:tc>
          <w:tcPr>
            <w:tcW w:w="1077" w:type="dxa"/>
          </w:tcPr>
          <w:p w:rsidR="009200CC" w:rsidRPr="007A6E4D" w:rsidRDefault="009200CC">
            <w:pPr>
              <w:autoSpaceDE w:val="0"/>
              <w:autoSpaceDN w:val="0"/>
              <w:adjustRightInd w:val="0"/>
              <w:spacing w:after="0" w:line="240" w:lineRule="auto"/>
              <w:rPr>
                <w:rFonts w:ascii="Times New Roman" w:hAnsi="Times New Roman" w:cs="Times New Roman"/>
                <w:sz w:val="24"/>
                <w:szCs w:val="24"/>
              </w:rPr>
            </w:pPr>
          </w:p>
        </w:tc>
        <w:tc>
          <w:tcPr>
            <w:tcW w:w="3969" w:type="dxa"/>
          </w:tcPr>
          <w:p w:rsidR="009200CC" w:rsidRPr="007A6E4D" w:rsidRDefault="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"__" ____________________ 20__ г.</w:t>
            </w:r>
          </w:p>
        </w:tc>
      </w:tr>
      <w:tr w:rsidR="009200CC" w:rsidRPr="007A6E4D">
        <w:tc>
          <w:tcPr>
            <w:tcW w:w="4025" w:type="dxa"/>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sz w:val="20"/>
                <w:szCs w:val="20"/>
              </w:rPr>
            </w:pPr>
            <w:r w:rsidRPr="007A6E4D">
              <w:rPr>
                <w:rFonts w:ascii="Times New Roman" w:hAnsi="Times New Roman" w:cs="Times New Roman"/>
                <w:sz w:val="20"/>
                <w:szCs w:val="20"/>
              </w:rPr>
              <w:t>(место заключения договора)</w:t>
            </w:r>
          </w:p>
        </w:tc>
        <w:tc>
          <w:tcPr>
            <w:tcW w:w="1077" w:type="dxa"/>
          </w:tcPr>
          <w:p w:rsidR="009200CC" w:rsidRPr="007A6E4D" w:rsidRDefault="009200CC">
            <w:pPr>
              <w:autoSpaceDE w:val="0"/>
              <w:autoSpaceDN w:val="0"/>
              <w:adjustRightInd w:val="0"/>
              <w:spacing w:after="0" w:line="240" w:lineRule="auto"/>
              <w:rPr>
                <w:rFonts w:ascii="Times New Roman" w:hAnsi="Times New Roman" w:cs="Times New Roman"/>
                <w:sz w:val="24"/>
                <w:szCs w:val="24"/>
              </w:rPr>
            </w:pPr>
          </w:p>
        </w:tc>
        <w:tc>
          <w:tcPr>
            <w:tcW w:w="3969" w:type="dxa"/>
          </w:tcPr>
          <w:p w:rsidR="009200CC" w:rsidRPr="007A6E4D" w:rsidRDefault="009200CC">
            <w:pPr>
              <w:autoSpaceDE w:val="0"/>
              <w:autoSpaceDN w:val="0"/>
              <w:adjustRightInd w:val="0"/>
              <w:spacing w:after="0" w:line="240" w:lineRule="auto"/>
              <w:jc w:val="center"/>
              <w:rPr>
                <w:rFonts w:ascii="Times New Roman" w:hAnsi="Times New Roman" w:cs="Times New Roman"/>
                <w:sz w:val="20"/>
                <w:szCs w:val="20"/>
              </w:rPr>
            </w:pPr>
            <w:r w:rsidRPr="007A6E4D">
              <w:rPr>
                <w:rFonts w:ascii="Times New Roman" w:hAnsi="Times New Roman" w:cs="Times New Roman"/>
                <w:sz w:val="20"/>
                <w:szCs w:val="20"/>
              </w:rPr>
              <w:t>(дата заключения договора)</w:t>
            </w:r>
          </w:p>
        </w:tc>
      </w:tr>
    </w:tbl>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(полное наименование газораспределительной организации)</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именуемое в дальнейшем исполнителем, в лице</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(должность, фамилия, имя, отчество)</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действующего на основании</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(наименование и реквизиты документов)</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с одной стороны, и</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(полное наименование юридического лица, номер записи в Едином</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государственном реестре юридических лиц с указанием фамилии, имени,</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отчества лица, действующего от имени этого юридического лица,</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наименование и реквизиты документа, на основании которого он действует)</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именуемый в дальнейшем заявителем, с другой стороны, и</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(полное наименование единого оператора газификации</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или регионального оператора газификации)</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вместе   именуемые   сторонами,   заключили   настоящий   договор   о нижеследующем:</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I. Предмет договора</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   По   договору   о   подключении (технологическом присоединении) газоиспользующего   оборудования   к   сети   газораспределения   в рамках догазификации котельных (далее - договор) исполнитель обязуется осуществить подключение (технологическое присоединение) газоиспользующего оборудования, расположенного   в   использующей   газ   в   качестве топлива  котельной, принадлежащий  заявителю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w:t>
      </w:r>
      <w:r w:rsidRPr="007A6E4D">
        <w:rPr>
          <w:rFonts w:ascii="Times New Roman" w:hAnsi="Times New Roman" w:cs="Times New Roman"/>
          <w:sz w:val="24"/>
          <w:szCs w:val="24"/>
        </w:rPr>
        <w:lastRenderedPageBreak/>
        <w:t>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 _____________________________________________________________________________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(наименование и адрес котельной)</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(далее - котельная)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(указать область, район, населенный пункт, улицу, дом</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0"/>
          <w:szCs w:val="20"/>
        </w:rPr>
        <w:t>и (или) кадастровый номер и адрес земельного участка)</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приложению №</w:t>
      </w:r>
      <w:r w:rsidR="007A6E4D" w:rsidRPr="007A6E4D">
        <w:rPr>
          <w:rFonts w:ascii="Times New Roman" w:hAnsi="Times New Roman" w:cs="Times New Roman"/>
          <w:sz w:val="24"/>
          <w:szCs w:val="24"/>
        </w:rPr>
        <w:t> </w:t>
      </w:r>
      <w:r w:rsidRPr="007A6E4D">
        <w:rPr>
          <w:rFonts w:ascii="Times New Roman" w:hAnsi="Times New Roman" w:cs="Times New Roman"/>
          <w:sz w:val="24"/>
          <w:szCs w:val="24"/>
        </w:rPr>
        <w:t>1 (далее - технические условия), являющимися неотъемлемой частью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II. Обязанности и права сторон</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4. Исполнитель обязан:</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надлежащим образом исполнить обязательства по договору;</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w:t>
      </w:r>
      <w:r w:rsidRPr="007A6E4D">
        <w:rPr>
          <w:rFonts w:ascii="Times New Roman" w:hAnsi="Times New Roman" w:cs="Times New Roman"/>
          <w:sz w:val="24"/>
          <w:szCs w:val="24"/>
        </w:rPr>
        <w:lastRenderedPageBreak/>
        <w:t>газораспределения подлежит экспертизе в соответствии с законодательством Российской Федерации);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w:t>
      </w:r>
      <w:r w:rsidR="007A6E4D" w:rsidRPr="007A6E4D">
        <w:rPr>
          <w:rFonts w:ascii="Times New Roman" w:hAnsi="Times New Roman" w:cs="Times New Roman"/>
          <w:sz w:val="24"/>
          <w:szCs w:val="24"/>
        </w:rPr>
        <w:t>№ </w:t>
      </w:r>
      <w:r w:rsidRPr="007A6E4D">
        <w:rPr>
          <w:rFonts w:ascii="Times New Roman" w:hAnsi="Times New Roman" w:cs="Times New Roman"/>
          <w:sz w:val="24"/>
          <w:szCs w:val="24"/>
        </w:rPr>
        <w:t>1 к договору);</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договора (при необходимости выполнения таких мероприятий);</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w:t>
      </w:r>
      <w:r w:rsidR="007A6E4D" w:rsidRPr="007A6E4D">
        <w:rPr>
          <w:rFonts w:ascii="Times New Roman" w:hAnsi="Times New Roman" w:cs="Times New Roman"/>
          <w:sz w:val="24"/>
          <w:szCs w:val="24"/>
        </w:rPr>
        <w:t>дерации от 13 сентября 2021 г. № </w:t>
      </w:r>
      <w:r w:rsidRPr="007A6E4D">
        <w:rPr>
          <w:rFonts w:ascii="Times New Roman" w:hAnsi="Times New Roman" w:cs="Times New Roman"/>
          <w:sz w:val="24"/>
          <w:szCs w:val="24"/>
        </w:rPr>
        <w:t xml:space="preserve">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w:t>
      </w:r>
      <w:r w:rsidRPr="007A6E4D">
        <w:rPr>
          <w:rFonts w:ascii="Times New Roman" w:hAnsi="Times New Roman" w:cs="Times New Roman"/>
          <w:sz w:val="24"/>
          <w:szCs w:val="24"/>
        </w:rPr>
        <w:lastRenderedPageBreak/>
        <w:t>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5. Исполнитель вправе:</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подпункте "а" пункта 72 Правил;</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6. Заявитель обязан:</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lastRenderedPageBreak/>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уведомить исполнителя о выполнении технических условий в порядке, определенном договором;</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подписать акт о готовности в день его составления исполнителем.</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7. Заявитель вправе:</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8. Единый оператор газификации или региональный оператор газификации обязан:</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III. Плата за подключение (технологическое присоединение)</w:t>
      </w: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и порядок расчетов</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9200CC" w:rsidRPr="007A6E4D" w:rsidRDefault="009200CC" w:rsidP="009200CC">
      <w:pPr>
        <w:autoSpaceDE w:val="0"/>
        <w:autoSpaceDN w:val="0"/>
        <w:adjustRightInd w:val="0"/>
        <w:spacing w:before="200"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12.  Размер платы за подключение (технологическое присоединение) (далее</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vertAlign w:val="superscript"/>
        </w:rPr>
      </w:pPr>
      <w:r w:rsidRPr="007A6E4D">
        <w:rPr>
          <w:rFonts w:ascii="Times New Roman" w:hAnsi="Times New Roman" w:cs="Times New Roman"/>
          <w:sz w:val="24"/>
          <w:szCs w:val="24"/>
        </w:rPr>
        <w:t>- плата) определяется в соответствии с решением</w:t>
      </w:r>
      <w:r w:rsidR="0086258E" w:rsidRPr="007A6E4D">
        <w:rPr>
          <w:rFonts w:ascii="Times New Roman" w:hAnsi="Times New Roman" w:cs="Times New Roman"/>
          <w:sz w:val="24"/>
          <w:szCs w:val="24"/>
          <w:vertAlign w:val="superscript"/>
        </w:rPr>
        <w:t>1</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___________________________________________________________________________</w:t>
      </w:r>
    </w:p>
    <w:p w:rsidR="009200CC" w:rsidRPr="007A6E4D" w:rsidRDefault="009200CC" w:rsidP="009200CC">
      <w:pPr>
        <w:autoSpaceDE w:val="0"/>
        <w:autoSpaceDN w:val="0"/>
        <w:adjustRightInd w:val="0"/>
        <w:spacing w:line="240" w:lineRule="auto"/>
        <w:jc w:val="center"/>
        <w:rPr>
          <w:rFonts w:ascii="Times New Roman" w:hAnsi="Times New Roman" w:cs="Times New Roman"/>
          <w:sz w:val="20"/>
          <w:szCs w:val="20"/>
        </w:rPr>
      </w:pPr>
      <w:r w:rsidRPr="007A6E4D">
        <w:rPr>
          <w:rFonts w:ascii="Times New Roman" w:hAnsi="Times New Roman" w:cs="Times New Roman"/>
          <w:sz w:val="24"/>
          <w:szCs w:val="24"/>
        </w:rPr>
        <w:t>(</w:t>
      </w:r>
      <w:r w:rsidRPr="007A6E4D">
        <w:rPr>
          <w:rFonts w:ascii="Times New Roman" w:hAnsi="Times New Roman" w:cs="Times New Roman"/>
          <w:sz w:val="20"/>
          <w:szCs w:val="20"/>
        </w:rPr>
        <w:t>наименование исполнительного органа субъекта Российской Федерации</w:t>
      </w:r>
    </w:p>
    <w:p w:rsidR="009200CC" w:rsidRPr="007A6E4D" w:rsidRDefault="009200CC" w:rsidP="009200CC">
      <w:pPr>
        <w:autoSpaceDE w:val="0"/>
        <w:autoSpaceDN w:val="0"/>
        <w:adjustRightInd w:val="0"/>
        <w:spacing w:line="240" w:lineRule="auto"/>
        <w:jc w:val="center"/>
        <w:rPr>
          <w:rFonts w:ascii="Times New Roman" w:hAnsi="Times New Roman" w:cs="Times New Roman"/>
          <w:sz w:val="24"/>
          <w:szCs w:val="24"/>
        </w:rPr>
      </w:pPr>
      <w:r w:rsidRPr="007A6E4D">
        <w:rPr>
          <w:rFonts w:ascii="Times New Roman" w:hAnsi="Times New Roman" w:cs="Times New Roman"/>
          <w:sz w:val="20"/>
          <w:szCs w:val="20"/>
        </w:rPr>
        <w:t>в области государственного регулирования цен (тарифов)</w:t>
      </w:r>
    </w:p>
    <w:p w:rsidR="009200CC" w:rsidRPr="007A6E4D" w:rsidRDefault="009200CC" w:rsidP="009200CC">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от __________ №</w:t>
      </w:r>
      <w:r w:rsidR="007A6E4D" w:rsidRPr="007A6E4D">
        <w:rPr>
          <w:rFonts w:ascii="Times New Roman" w:hAnsi="Times New Roman" w:cs="Times New Roman"/>
          <w:sz w:val="24"/>
          <w:szCs w:val="24"/>
        </w:rPr>
        <w:t> </w:t>
      </w:r>
      <w:r w:rsidRPr="007A6E4D">
        <w:rPr>
          <w:rFonts w:ascii="Times New Roman" w:hAnsi="Times New Roman" w:cs="Times New Roman"/>
          <w:sz w:val="24"/>
          <w:szCs w:val="24"/>
        </w:rPr>
        <w:t>____ и составляет _____ рублей __ копеек, в том числе налог на добавленную стоимость _____ рублей __ копеек (сумма прописью)</w:t>
      </w:r>
      <w:r w:rsidR="0086258E" w:rsidRPr="007A6E4D">
        <w:rPr>
          <w:rFonts w:ascii="Times New Roman" w:hAnsi="Times New Roman" w:cs="Times New Roman"/>
          <w:sz w:val="24"/>
          <w:szCs w:val="24"/>
          <w:vertAlign w:val="superscript"/>
        </w:rPr>
        <w:t>2</w:t>
      </w:r>
      <w:r w:rsidRPr="007A6E4D">
        <w:rPr>
          <w:rFonts w:ascii="Times New Roman" w:hAnsi="Times New Roman" w:cs="Times New Roman"/>
          <w:sz w:val="24"/>
          <w:szCs w:val="24"/>
        </w:rPr>
        <w:t>, а также стоимостью газоиспользующего оборудования и (или) прибора учета газа.</w:t>
      </w: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13. Внесение платы осуществляется заявителем в следующем порядке:</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IV. Ответственность сторон</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86258E" w:rsidRPr="007A6E4D" w:rsidRDefault="0086258E" w:rsidP="0086258E">
      <w:pPr>
        <w:autoSpaceDE w:val="0"/>
        <w:autoSpaceDN w:val="0"/>
        <w:adjustRightInd w:val="0"/>
        <w:spacing w:before="220" w:after="0" w:line="240" w:lineRule="auto"/>
        <w:ind w:firstLine="540"/>
        <w:jc w:val="both"/>
        <w:rPr>
          <w:rFonts w:ascii="Times New Roman" w:hAnsi="Times New Roman" w:cs="Times New Roman"/>
          <w:sz w:val="20"/>
          <w:szCs w:val="20"/>
        </w:rPr>
      </w:pPr>
      <w:r w:rsidRPr="007A6E4D">
        <w:rPr>
          <w:rFonts w:ascii="Times New Roman" w:hAnsi="Times New Roman" w:cs="Times New Roman"/>
          <w:sz w:val="20"/>
          <w:szCs w:val="20"/>
        </w:rPr>
        <w:t>&lt;1&gt; За исключением платы за поставку газоиспользующего оборудования и (или) поставку прибора учета газа.</w:t>
      </w:r>
    </w:p>
    <w:p w:rsidR="0086258E" w:rsidRPr="007A6E4D" w:rsidRDefault="0086258E" w:rsidP="0086258E">
      <w:pPr>
        <w:autoSpaceDE w:val="0"/>
        <w:autoSpaceDN w:val="0"/>
        <w:adjustRightInd w:val="0"/>
        <w:spacing w:before="220" w:after="0" w:line="240" w:lineRule="auto"/>
        <w:ind w:firstLine="540"/>
        <w:jc w:val="both"/>
        <w:rPr>
          <w:rFonts w:ascii="Times New Roman" w:hAnsi="Times New Roman" w:cs="Times New Roman"/>
          <w:sz w:val="20"/>
          <w:szCs w:val="20"/>
        </w:rPr>
      </w:pPr>
      <w:r w:rsidRPr="007A6E4D">
        <w:rPr>
          <w:rFonts w:ascii="Times New Roman" w:hAnsi="Times New Roman" w:cs="Times New Roman"/>
          <w:sz w:val="20"/>
          <w:szCs w:val="20"/>
        </w:rPr>
        <w:t>&lt;2&gt;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7A6E4D" w:rsidRPr="007A6E4D" w:rsidRDefault="007A6E4D" w:rsidP="0086258E">
      <w:pPr>
        <w:autoSpaceDE w:val="0"/>
        <w:autoSpaceDN w:val="0"/>
        <w:adjustRightInd w:val="0"/>
        <w:spacing w:before="220" w:after="0" w:line="240" w:lineRule="auto"/>
        <w:ind w:firstLine="540"/>
        <w:jc w:val="both"/>
        <w:rPr>
          <w:rFonts w:ascii="Times New Roman" w:hAnsi="Times New Roman" w:cs="Times New Roman"/>
          <w:sz w:val="20"/>
          <w:szCs w:val="20"/>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V. Порядок мониторинга выполнения технических условий</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17. 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20. Порядок осуществления мониторинга выполнения заявителем технических условий включает следующие мероприятия: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а) подача заявителем уведомления о выполнении технических условий с приложением документов в соответствии с пунктом 21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б) проверка исполнителем документов, поданных заявителем вместе с уведомлением о выполнении технических условий;</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lastRenderedPageBreak/>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 xml:space="preserve">21. Для осуществления мониторинга выполнения заявителем технических условий заявитель не позднее </w:t>
      </w:r>
      <w:r w:rsidR="008E7CD6" w:rsidRPr="007A6E4D">
        <w:rPr>
          <w:rFonts w:ascii="Times New Roman" w:hAnsi="Times New Roman" w:cs="Times New Roman"/>
          <w:sz w:val="24"/>
          <w:szCs w:val="24"/>
        </w:rPr>
        <w:t>22</w:t>
      </w:r>
      <w:r w:rsidRPr="007A6E4D">
        <w:rPr>
          <w:rFonts w:ascii="Times New Roman" w:hAnsi="Times New Roman" w:cs="Times New Roman"/>
          <w:sz w:val="24"/>
          <w:szCs w:val="24"/>
        </w:rPr>
        <w:t xml:space="preserve"> </w:t>
      </w:r>
      <w:r w:rsidR="00707824" w:rsidRPr="007A6E4D">
        <w:rPr>
          <w:rFonts w:ascii="Times New Roman" w:hAnsi="Times New Roman" w:cs="Times New Roman"/>
          <w:sz w:val="24"/>
          <w:szCs w:val="24"/>
        </w:rPr>
        <w:t xml:space="preserve">рабочих </w:t>
      </w:r>
      <w:r w:rsidRPr="007A6E4D">
        <w:rPr>
          <w:rFonts w:ascii="Times New Roman" w:hAnsi="Times New Roman" w:cs="Times New Roman"/>
          <w:sz w:val="24"/>
          <w:szCs w:val="24"/>
        </w:rPr>
        <w:t xml:space="preserve">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7" w:history="1">
        <w:r w:rsidRPr="007A6E4D">
          <w:rPr>
            <w:rFonts w:ascii="Times New Roman" w:hAnsi="Times New Roman" w:cs="Times New Roman"/>
            <w:sz w:val="24"/>
            <w:szCs w:val="24"/>
          </w:rPr>
          <w:t>пунктом 95</w:t>
        </w:r>
      </w:hyperlink>
      <w:r w:rsidRPr="007A6E4D">
        <w:rPr>
          <w:rFonts w:ascii="Times New Roman" w:hAnsi="Times New Roman" w:cs="Times New Roman"/>
          <w:sz w:val="24"/>
          <w:szCs w:val="24"/>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w:t>
      </w:r>
      <w:r w:rsidR="007A6E4D" w:rsidRPr="007A6E4D">
        <w:rPr>
          <w:rFonts w:ascii="Times New Roman" w:hAnsi="Times New Roman" w:cs="Times New Roman"/>
          <w:sz w:val="24"/>
          <w:szCs w:val="24"/>
        </w:rPr>
        <w:t xml:space="preserve">ря 2010 г. </w:t>
      </w:r>
      <w:r w:rsidR="007A6E4D" w:rsidRPr="007A6E4D">
        <w:rPr>
          <w:rFonts w:ascii="Times New Roman" w:hAnsi="Times New Roman" w:cs="Times New Roman"/>
          <w:sz w:val="24"/>
          <w:szCs w:val="24"/>
          <w:lang w:val="en-US"/>
        </w:rPr>
        <w:t>№ </w:t>
      </w:r>
      <w:r w:rsidRPr="007A6E4D">
        <w:rPr>
          <w:rFonts w:ascii="Times New Roman" w:hAnsi="Times New Roman" w:cs="Times New Roman"/>
          <w:sz w:val="24"/>
          <w:szCs w:val="24"/>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22. По результатам мониторинга выполнения заявителем технических условий уполномоченной организацией составляется акт о готовности.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23. Акт о готовности составляется и подписывается заявителем и уполномоченной организацией непосредственно в день проведения осмотра.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24. При невыполнении требований технических условий исполнитель в письменной форме уведомляет об этом заявителя.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w:t>
      </w:r>
      <w:r w:rsidR="00707824" w:rsidRPr="007A6E4D">
        <w:rPr>
          <w:rFonts w:ascii="Times New Roman" w:hAnsi="Times New Roman" w:cs="Times New Roman"/>
          <w:sz w:val="24"/>
          <w:szCs w:val="24"/>
        </w:rPr>
        <w:t>5</w:t>
      </w:r>
      <w:r w:rsidRPr="007A6E4D">
        <w:rPr>
          <w:rFonts w:ascii="Times New Roman" w:hAnsi="Times New Roman" w:cs="Times New Roman"/>
          <w:sz w:val="24"/>
          <w:szCs w:val="24"/>
        </w:rPr>
        <w:t xml:space="preserve"> </w:t>
      </w:r>
      <w:r w:rsidR="00707824" w:rsidRPr="007A6E4D">
        <w:rPr>
          <w:rFonts w:ascii="Times New Roman" w:hAnsi="Times New Roman" w:cs="Times New Roman"/>
          <w:sz w:val="24"/>
          <w:szCs w:val="24"/>
        </w:rPr>
        <w:t xml:space="preserve">рабочих </w:t>
      </w:r>
      <w:r w:rsidRPr="007A6E4D">
        <w:rPr>
          <w:rFonts w:ascii="Times New Roman" w:hAnsi="Times New Roman" w:cs="Times New Roman"/>
          <w:sz w:val="24"/>
          <w:szCs w:val="24"/>
        </w:rPr>
        <w:t>дней со дня получения указанных замечаний.</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VI. Разграничение имущественной принадлежности сетей</w:t>
      </w: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газораспределения и газопотребления и эксплуатационной</w:t>
      </w: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ответственности сторон</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VII. Условия изменения и расторжения договора</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jc w:val="center"/>
        <w:rPr>
          <w:rFonts w:ascii="Times New Roman" w:hAnsi="Times New Roman" w:cs="Times New Roman"/>
          <w:sz w:val="24"/>
          <w:szCs w:val="24"/>
        </w:rPr>
      </w:pPr>
      <w:r w:rsidRPr="007A6E4D">
        <w:rPr>
          <w:rFonts w:ascii="Times New Roman" w:hAnsi="Times New Roman" w:cs="Times New Roman"/>
          <w:sz w:val="24"/>
          <w:szCs w:val="24"/>
        </w:rPr>
        <w:t>VIII. Заключительные положения</w:t>
      </w:r>
    </w:p>
    <w:p w:rsidR="009200CC" w:rsidRPr="007A6E4D" w:rsidRDefault="009200CC" w:rsidP="009200CC">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31. Термины и определения, применяемые в договоре, понимаются в соответствии с законодательством Российской Федерации.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32. По вопросам, не урегулированным договором, стороны руководствуются законодательством Российской Федерации.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Датой поступления договора исполнителю является: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направлении договора почтовым отправлением - дата передачи почтового отправления исполнителю организацией почтовой связи;</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передаче договора нарочным - дата отметки исполнителя о дате получения договора, проставленная на экземпляре договора заявителя;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lastRenderedPageBreak/>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35. Договор составлен и подписан в 3 экземплярах, по одному для каждой из сторон.</w:t>
      </w:r>
    </w:p>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sz w:val="24"/>
          <w:szCs w:val="24"/>
        </w:rPr>
      </w:pPr>
      <w:r w:rsidRPr="007A6E4D">
        <w:rPr>
          <w:rFonts w:ascii="Times New Roman" w:hAnsi="Times New Roman" w:cs="Times New Roman"/>
          <w:sz w:val="24"/>
          <w:szCs w:val="24"/>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200CC" w:rsidRPr="007A6E4D" w:rsidRDefault="009200CC" w:rsidP="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 xml:space="preserve">Реквизиты сторон </w:t>
      </w:r>
    </w:p>
    <w:p w:rsidR="009200CC" w:rsidRPr="007A6E4D" w:rsidRDefault="009200CC" w:rsidP="009200C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7A6E4D" w:rsidRPr="007A6E4D">
        <w:tc>
          <w:tcPr>
            <w:tcW w:w="2494" w:type="dxa"/>
            <w:gridSpan w:val="2"/>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Исполнитель</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Заявитель</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Единый оператор газификации или региональный оператор газификации</w:t>
            </w:r>
          </w:p>
        </w:tc>
      </w:tr>
      <w:tr w:rsidR="007A6E4D" w:rsidRPr="007A6E4D">
        <w:tc>
          <w:tcPr>
            <w:tcW w:w="249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249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(наименование газораспределительной организации)</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(полное наименование юридического лица)</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(наименование единого оператора газификации или регионального оператора газификации)</w:t>
            </w:r>
          </w:p>
        </w:tc>
      </w:tr>
      <w:tr w:rsidR="007A6E4D" w:rsidRPr="007A6E4D">
        <w:tc>
          <w:tcPr>
            <w:tcW w:w="249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249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(место нахождения, адрес организации)</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(номер записи в Едином государственном реестре юридических лиц)</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(место нахождения, адрес организации)</w:t>
            </w:r>
          </w:p>
        </w:tc>
      </w:tr>
      <w:tr w:rsidR="007A6E4D" w:rsidRPr="007A6E4D">
        <w:tc>
          <w:tcPr>
            <w:tcW w:w="2494"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ИНН/КПП</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ИНН/КПП</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ИНН/КПП</w:t>
            </w:r>
          </w:p>
        </w:tc>
      </w:tr>
      <w:tr w:rsidR="007A6E4D" w:rsidRPr="007A6E4D">
        <w:tc>
          <w:tcPr>
            <w:tcW w:w="249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515" w:type="dxa"/>
            <w:tcBorders>
              <w:top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р/с</w:t>
            </w:r>
          </w:p>
        </w:tc>
        <w:tc>
          <w:tcPr>
            <w:tcW w:w="1979" w:type="dxa"/>
            <w:tcBorders>
              <w:top w:val="single" w:sz="4" w:space="0" w:color="auto"/>
              <w:bottom w:val="single" w:sz="4" w:space="0" w:color="auto"/>
            </w:tcBorders>
          </w:tcPr>
          <w:p w:rsidR="009200CC" w:rsidRPr="007A6E4D" w:rsidRDefault="009200CC">
            <w:pPr>
              <w:autoSpaceDE w:val="0"/>
              <w:autoSpaceDN w:val="0"/>
              <w:adjustRightInd w:val="0"/>
              <w:spacing w:after="0" w:line="240" w:lineRule="auto"/>
              <w:jc w:val="both"/>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499" w:type="dxa"/>
            <w:tcBorders>
              <w:top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р/с</w:t>
            </w:r>
          </w:p>
        </w:tc>
        <w:tc>
          <w:tcPr>
            <w:tcW w:w="2405" w:type="dxa"/>
            <w:tcBorders>
              <w:top w:val="single" w:sz="4" w:space="0" w:color="auto"/>
              <w:bottom w:val="single" w:sz="4" w:space="0" w:color="auto"/>
            </w:tcBorders>
          </w:tcPr>
          <w:p w:rsidR="009200CC" w:rsidRPr="007A6E4D" w:rsidRDefault="009200CC">
            <w:pPr>
              <w:autoSpaceDE w:val="0"/>
              <w:autoSpaceDN w:val="0"/>
              <w:adjustRightInd w:val="0"/>
              <w:spacing w:after="0" w:line="240" w:lineRule="auto"/>
              <w:jc w:val="both"/>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484" w:type="dxa"/>
            <w:tcBorders>
              <w:top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р/с</w:t>
            </w:r>
          </w:p>
        </w:tc>
        <w:tc>
          <w:tcPr>
            <w:tcW w:w="2464" w:type="dxa"/>
            <w:tcBorders>
              <w:top w:val="single" w:sz="4" w:space="0" w:color="auto"/>
              <w:bottom w:val="single" w:sz="4" w:space="0" w:color="auto"/>
            </w:tcBorders>
          </w:tcPr>
          <w:p w:rsidR="009200CC" w:rsidRPr="007A6E4D" w:rsidRDefault="009200CC">
            <w:pPr>
              <w:autoSpaceDE w:val="0"/>
              <w:autoSpaceDN w:val="0"/>
              <w:adjustRightInd w:val="0"/>
              <w:spacing w:after="0" w:line="240" w:lineRule="auto"/>
              <w:jc w:val="both"/>
              <w:rPr>
                <w:rFonts w:ascii="Times New Roman" w:hAnsi="Times New Roman" w:cs="Times New Roman"/>
              </w:rPr>
            </w:pPr>
          </w:p>
        </w:tc>
      </w:tr>
      <w:tr w:rsidR="007A6E4D" w:rsidRPr="007A6E4D">
        <w:tc>
          <w:tcPr>
            <w:tcW w:w="515" w:type="dxa"/>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к/с</w:t>
            </w:r>
          </w:p>
        </w:tc>
        <w:tc>
          <w:tcPr>
            <w:tcW w:w="1979" w:type="dxa"/>
            <w:tcBorders>
              <w:top w:val="single" w:sz="4" w:space="0" w:color="auto"/>
              <w:bottom w:val="single" w:sz="4" w:space="0" w:color="auto"/>
            </w:tcBorders>
          </w:tcPr>
          <w:p w:rsidR="009200CC" w:rsidRPr="007A6E4D" w:rsidRDefault="009200CC">
            <w:pPr>
              <w:autoSpaceDE w:val="0"/>
              <w:autoSpaceDN w:val="0"/>
              <w:adjustRightInd w:val="0"/>
              <w:spacing w:after="0" w:line="240" w:lineRule="auto"/>
              <w:jc w:val="both"/>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499" w:type="dxa"/>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к/с</w:t>
            </w:r>
          </w:p>
        </w:tc>
        <w:tc>
          <w:tcPr>
            <w:tcW w:w="2405" w:type="dxa"/>
            <w:tcBorders>
              <w:top w:val="single" w:sz="4" w:space="0" w:color="auto"/>
              <w:bottom w:val="single" w:sz="4" w:space="0" w:color="auto"/>
            </w:tcBorders>
          </w:tcPr>
          <w:p w:rsidR="009200CC" w:rsidRPr="007A6E4D" w:rsidRDefault="009200CC">
            <w:pPr>
              <w:autoSpaceDE w:val="0"/>
              <w:autoSpaceDN w:val="0"/>
              <w:adjustRightInd w:val="0"/>
              <w:spacing w:after="0" w:line="240" w:lineRule="auto"/>
              <w:jc w:val="both"/>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484" w:type="dxa"/>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к/с</w:t>
            </w:r>
          </w:p>
        </w:tc>
        <w:tc>
          <w:tcPr>
            <w:tcW w:w="2464" w:type="dxa"/>
            <w:tcBorders>
              <w:top w:val="single" w:sz="4" w:space="0" w:color="auto"/>
              <w:bottom w:val="single" w:sz="4" w:space="0" w:color="auto"/>
            </w:tcBorders>
          </w:tcPr>
          <w:p w:rsidR="009200CC" w:rsidRPr="007A6E4D" w:rsidRDefault="009200CC">
            <w:pPr>
              <w:autoSpaceDE w:val="0"/>
              <w:autoSpaceDN w:val="0"/>
              <w:adjustRightInd w:val="0"/>
              <w:spacing w:after="0" w:line="240" w:lineRule="auto"/>
              <w:jc w:val="both"/>
              <w:rPr>
                <w:rFonts w:ascii="Times New Roman" w:hAnsi="Times New Roman" w:cs="Times New Roman"/>
              </w:rPr>
            </w:pPr>
          </w:p>
        </w:tc>
      </w:tr>
      <w:tr w:rsidR="007A6E4D" w:rsidRPr="007A6E4D">
        <w:tc>
          <w:tcPr>
            <w:tcW w:w="249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2494" w:type="dxa"/>
            <w:gridSpan w:val="2"/>
            <w:tcBorders>
              <w:top w:val="single" w:sz="4" w:space="0" w:color="auto"/>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top w:val="single" w:sz="4" w:space="0" w:color="auto"/>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249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(должность, фамилия, имя, отчество лица, действующего от имени юридического лица)</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7A6E4D" w:rsidRPr="007A6E4D">
        <w:tc>
          <w:tcPr>
            <w:tcW w:w="2494"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2494"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(место нахождения и адрес)</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249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9200CC" w:rsidRPr="007A6E4D">
        <w:tc>
          <w:tcPr>
            <w:tcW w:w="249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(подпись)</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04"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(подпись)</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(подпись)</w:t>
            </w:r>
          </w:p>
        </w:tc>
      </w:tr>
    </w:tbl>
    <w:p w:rsidR="009200CC" w:rsidRPr="007A6E4D" w:rsidRDefault="009200CC" w:rsidP="009200CC">
      <w:pPr>
        <w:autoSpaceDE w:val="0"/>
        <w:autoSpaceDN w:val="0"/>
        <w:adjustRightInd w:val="0"/>
        <w:spacing w:after="0" w:line="240" w:lineRule="auto"/>
        <w:jc w:val="both"/>
        <w:rPr>
          <w:rFonts w:ascii="Times New Roman" w:hAnsi="Times New Roman" w:cs="Times New Roman"/>
        </w:rPr>
      </w:pPr>
    </w:p>
    <w:p w:rsidR="009200CC" w:rsidRPr="007A6E4D" w:rsidRDefault="009200CC" w:rsidP="009200CC">
      <w:pPr>
        <w:autoSpaceDE w:val="0"/>
        <w:autoSpaceDN w:val="0"/>
        <w:adjustRightInd w:val="0"/>
        <w:spacing w:after="0" w:line="240" w:lineRule="auto"/>
        <w:ind w:firstLine="540"/>
        <w:jc w:val="both"/>
        <w:rPr>
          <w:rFonts w:ascii="Times New Roman" w:hAnsi="Times New Roman" w:cs="Times New Roman"/>
        </w:rPr>
      </w:pPr>
      <w:r w:rsidRPr="007A6E4D">
        <w:rPr>
          <w:rFonts w:ascii="Times New Roman" w:hAnsi="Times New Roman" w:cs="Times New Roman"/>
        </w:rPr>
        <w:lastRenderedPageBreak/>
        <w:t>--------------------------------</w:t>
      </w:r>
    </w:p>
    <w:p w:rsidR="009200CC" w:rsidRPr="007A6E4D" w:rsidRDefault="009200CC" w:rsidP="009200CC">
      <w:pPr>
        <w:autoSpaceDE w:val="0"/>
        <w:autoSpaceDN w:val="0"/>
        <w:adjustRightInd w:val="0"/>
        <w:spacing w:after="0" w:line="240" w:lineRule="auto"/>
        <w:jc w:val="both"/>
        <w:rPr>
          <w:rFonts w:ascii="Calibri" w:hAnsi="Calibri" w:cs="Calibri"/>
        </w:rPr>
      </w:pPr>
    </w:p>
    <w:p w:rsidR="0086258E" w:rsidRPr="007A6E4D" w:rsidRDefault="0086258E" w:rsidP="009200CC">
      <w:pPr>
        <w:autoSpaceDE w:val="0"/>
        <w:autoSpaceDN w:val="0"/>
        <w:adjustRightInd w:val="0"/>
        <w:spacing w:after="0" w:line="240" w:lineRule="auto"/>
        <w:jc w:val="both"/>
        <w:rPr>
          <w:rFonts w:ascii="Calibri" w:hAnsi="Calibri" w:cs="Calibri"/>
        </w:rPr>
      </w:pPr>
    </w:p>
    <w:p w:rsidR="0086258E" w:rsidRPr="007A6E4D" w:rsidRDefault="0086258E" w:rsidP="009200CC">
      <w:pPr>
        <w:autoSpaceDE w:val="0"/>
        <w:autoSpaceDN w:val="0"/>
        <w:adjustRightInd w:val="0"/>
        <w:spacing w:after="0" w:line="240" w:lineRule="auto"/>
        <w:jc w:val="both"/>
        <w:rPr>
          <w:rFonts w:ascii="Calibri" w:hAnsi="Calibri" w:cs="Calibri"/>
        </w:rPr>
      </w:pPr>
    </w:p>
    <w:p w:rsidR="0086258E" w:rsidRPr="007A6E4D" w:rsidRDefault="0086258E" w:rsidP="009200CC">
      <w:pPr>
        <w:autoSpaceDE w:val="0"/>
        <w:autoSpaceDN w:val="0"/>
        <w:adjustRightInd w:val="0"/>
        <w:spacing w:after="0" w:line="240" w:lineRule="auto"/>
        <w:jc w:val="both"/>
        <w:rPr>
          <w:rFonts w:ascii="Calibri" w:hAnsi="Calibri" w:cs="Calibri"/>
        </w:rPr>
      </w:pPr>
    </w:p>
    <w:p w:rsidR="0086258E" w:rsidRPr="007A6E4D" w:rsidRDefault="0086258E" w:rsidP="009200CC">
      <w:pPr>
        <w:autoSpaceDE w:val="0"/>
        <w:autoSpaceDN w:val="0"/>
        <w:adjustRightInd w:val="0"/>
        <w:spacing w:after="0" w:line="240" w:lineRule="auto"/>
        <w:jc w:val="both"/>
        <w:rPr>
          <w:rFonts w:ascii="Calibri" w:hAnsi="Calibri" w:cs="Calibri"/>
        </w:rPr>
      </w:pPr>
    </w:p>
    <w:p w:rsidR="009200CC" w:rsidRPr="007A6E4D" w:rsidRDefault="009200CC" w:rsidP="009200CC">
      <w:pPr>
        <w:autoSpaceDE w:val="0"/>
        <w:autoSpaceDN w:val="0"/>
        <w:adjustRightInd w:val="0"/>
        <w:spacing w:after="0" w:line="240" w:lineRule="auto"/>
        <w:jc w:val="right"/>
        <w:rPr>
          <w:rFonts w:ascii="Times New Roman" w:hAnsi="Times New Roman" w:cs="Times New Roman"/>
        </w:rPr>
      </w:pPr>
      <w:r w:rsidRPr="007A6E4D">
        <w:rPr>
          <w:rFonts w:ascii="Times New Roman" w:hAnsi="Times New Roman" w:cs="Times New Roman"/>
        </w:rPr>
        <w:t>Приложение</w:t>
      </w:r>
    </w:p>
    <w:p w:rsidR="009200CC" w:rsidRPr="007A6E4D" w:rsidRDefault="009200CC" w:rsidP="009200CC">
      <w:pPr>
        <w:autoSpaceDE w:val="0"/>
        <w:autoSpaceDN w:val="0"/>
        <w:adjustRightInd w:val="0"/>
        <w:spacing w:after="0" w:line="240" w:lineRule="auto"/>
        <w:jc w:val="right"/>
        <w:rPr>
          <w:rFonts w:ascii="Times New Roman" w:hAnsi="Times New Roman" w:cs="Times New Roman"/>
        </w:rPr>
      </w:pPr>
      <w:r w:rsidRPr="007A6E4D">
        <w:rPr>
          <w:rFonts w:ascii="Times New Roman" w:hAnsi="Times New Roman" w:cs="Times New Roman"/>
        </w:rPr>
        <w:t>к договору о подключении</w:t>
      </w:r>
    </w:p>
    <w:p w:rsidR="009200CC" w:rsidRPr="007A6E4D" w:rsidRDefault="009200CC" w:rsidP="009200CC">
      <w:pPr>
        <w:autoSpaceDE w:val="0"/>
        <w:autoSpaceDN w:val="0"/>
        <w:adjustRightInd w:val="0"/>
        <w:spacing w:after="0" w:line="240" w:lineRule="auto"/>
        <w:jc w:val="right"/>
        <w:rPr>
          <w:rFonts w:ascii="Times New Roman" w:hAnsi="Times New Roman" w:cs="Times New Roman"/>
        </w:rPr>
      </w:pPr>
      <w:r w:rsidRPr="007A6E4D">
        <w:rPr>
          <w:rFonts w:ascii="Times New Roman" w:hAnsi="Times New Roman" w:cs="Times New Roman"/>
        </w:rPr>
        <w:t>(технологическом присоединении)</w:t>
      </w:r>
    </w:p>
    <w:p w:rsidR="009200CC" w:rsidRPr="007A6E4D" w:rsidRDefault="009200CC" w:rsidP="009200CC">
      <w:pPr>
        <w:autoSpaceDE w:val="0"/>
        <w:autoSpaceDN w:val="0"/>
        <w:adjustRightInd w:val="0"/>
        <w:spacing w:after="0" w:line="240" w:lineRule="auto"/>
        <w:jc w:val="right"/>
        <w:rPr>
          <w:rFonts w:ascii="Times New Roman" w:hAnsi="Times New Roman" w:cs="Times New Roman"/>
        </w:rPr>
      </w:pPr>
      <w:r w:rsidRPr="007A6E4D">
        <w:rPr>
          <w:rFonts w:ascii="Times New Roman" w:hAnsi="Times New Roman" w:cs="Times New Roman"/>
        </w:rPr>
        <w:t>газоиспользующего оборудования</w:t>
      </w:r>
    </w:p>
    <w:p w:rsidR="009200CC" w:rsidRPr="007A6E4D" w:rsidRDefault="009200CC" w:rsidP="009200CC">
      <w:pPr>
        <w:autoSpaceDE w:val="0"/>
        <w:autoSpaceDN w:val="0"/>
        <w:adjustRightInd w:val="0"/>
        <w:spacing w:after="0" w:line="240" w:lineRule="auto"/>
        <w:jc w:val="right"/>
        <w:rPr>
          <w:rFonts w:ascii="Times New Roman" w:hAnsi="Times New Roman" w:cs="Times New Roman"/>
        </w:rPr>
      </w:pPr>
      <w:r w:rsidRPr="007A6E4D">
        <w:rPr>
          <w:rFonts w:ascii="Times New Roman" w:hAnsi="Times New Roman" w:cs="Times New Roman"/>
        </w:rPr>
        <w:t>к сети газораспределения</w:t>
      </w:r>
    </w:p>
    <w:p w:rsidR="009200CC" w:rsidRPr="007A6E4D" w:rsidRDefault="009200CC" w:rsidP="009200CC">
      <w:pPr>
        <w:autoSpaceDE w:val="0"/>
        <w:autoSpaceDN w:val="0"/>
        <w:adjustRightInd w:val="0"/>
        <w:spacing w:after="0" w:line="240" w:lineRule="auto"/>
        <w:jc w:val="right"/>
        <w:rPr>
          <w:rFonts w:ascii="Times New Roman" w:hAnsi="Times New Roman" w:cs="Times New Roman"/>
        </w:rPr>
      </w:pPr>
      <w:r w:rsidRPr="007A6E4D">
        <w:rPr>
          <w:rFonts w:ascii="Times New Roman" w:hAnsi="Times New Roman" w:cs="Times New Roman"/>
        </w:rPr>
        <w:t>в рамках догазификации</w:t>
      </w:r>
    </w:p>
    <w:p w:rsidR="009200CC" w:rsidRPr="007A6E4D" w:rsidRDefault="009200CC" w:rsidP="007A6E4D">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котельных</w:t>
      </w:r>
    </w:p>
    <w:p w:rsidR="009200CC" w:rsidRPr="007A6E4D" w:rsidRDefault="009200CC" w:rsidP="007A6E4D">
      <w:pPr>
        <w:autoSpaceDE w:val="0"/>
        <w:autoSpaceDN w:val="0"/>
        <w:adjustRightInd w:val="0"/>
        <w:spacing w:line="240" w:lineRule="auto"/>
        <w:jc w:val="center"/>
        <w:rPr>
          <w:rFonts w:ascii="Times New Roman" w:hAnsi="Times New Roman" w:cs="Times New Roman"/>
          <w:sz w:val="24"/>
          <w:szCs w:val="24"/>
        </w:rPr>
      </w:pPr>
      <w:r w:rsidRPr="007A6E4D">
        <w:rPr>
          <w:rFonts w:ascii="Times New Roman" w:hAnsi="Times New Roman" w:cs="Times New Roman"/>
          <w:sz w:val="24"/>
          <w:szCs w:val="24"/>
        </w:rPr>
        <w:t>ТЕХНИЧЕСКИЕ УСЛОВИЯ</w:t>
      </w:r>
    </w:p>
    <w:p w:rsidR="009200CC" w:rsidRPr="007A6E4D" w:rsidRDefault="009200CC" w:rsidP="007A6E4D">
      <w:pPr>
        <w:autoSpaceDE w:val="0"/>
        <w:autoSpaceDN w:val="0"/>
        <w:adjustRightInd w:val="0"/>
        <w:spacing w:line="240" w:lineRule="auto"/>
        <w:jc w:val="center"/>
        <w:rPr>
          <w:rFonts w:ascii="Times New Roman" w:hAnsi="Times New Roman" w:cs="Times New Roman"/>
          <w:sz w:val="24"/>
          <w:szCs w:val="24"/>
        </w:rPr>
      </w:pPr>
      <w:r w:rsidRPr="007A6E4D">
        <w:rPr>
          <w:rFonts w:ascii="Times New Roman" w:hAnsi="Times New Roman" w:cs="Times New Roman"/>
          <w:sz w:val="24"/>
          <w:szCs w:val="24"/>
        </w:rPr>
        <w:t>на подключение (технологическое присоединение)</w:t>
      </w:r>
    </w:p>
    <w:p w:rsidR="009200CC" w:rsidRPr="007A6E4D" w:rsidRDefault="009200CC" w:rsidP="007A6E4D">
      <w:pPr>
        <w:autoSpaceDE w:val="0"/>
        <w:autoSpaceDN w:val="0"/>
        <w:adjustRightInd w:val="0"/>
        <w:spacing w:line="240" w:lineRule="auto"/>
        <w:jc w:val="center"/>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к сети газораспределения</w:t>
      </w:r>
    </w:p>
    <w:p w:rsidR="009200CC" w:rsidRPr="007A6E4D" w:rsidRDefault="009200CC" w:rsidP="007A6E4D">
      <w:pPr>
        <w:autoSpaceDE w:val="0"/>
        <w:autoSpaceDN w:val="0"/>
        <w:adjustRightInd w:val="0"/>
        <w:spacing w:line="240" w:lineRule="auto"/>
        <w:jc w:val="center"/>
        <w:rPr>
          <w:rFonts w:ascii="Times New Roman" w:hAnsi="Times New Roman" w:cs="Times New Roman"/>
          <w:sz w:val="24"/>
          <w:szCs w:val="24"/>
        </w:rPr>
      </w:pPr>
      <w:r w:rsidRPr="007A6E4D">
        <w:rPr>
          <w:rFonts w:ascii="Times New Roman" w:hAnsi="Times New Roman" w:cs="Times New Roman"/>
          <w:sz w:val="24"/>
          <w:szCs w:val="24"/>
        </w:rPr>
        <w:t>в рамках догазификации котельных</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 ____________________________________________________________________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18"/>
          <w:szCs w:val="18"/>
        </w:rPr>
      </w:pPr>
      <w:r w:rsidRPr="007A6E4D">
        <w:rPr>
          <w:rFonts w:ascii="Times New Roman" w:hAnsi="Times New Roman" w:cs="Times New Roman"/>
          <w:sz w:val="18"/>
          <w:szCs w:val="18"/>
        </w:rPr>
        <w:t xml:space="preserve">                (наименование газораспределительной организации (исполнителя), выдавшей технические условия)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2. ____________________________________________________________________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18"/>
          <w:szCs w:val="18"/>
        </w:rPr>
      </w:pPr>
      <w:r w:rsidRPr="007A6E4D">
        <w:rPr>
          <w:rFonts w:ascii="Times New Roman" w:hAnsi="Times New Roman" w:cs="Times New Roman"/>
          <w:sz w:val="18"/>
          <w:szCs w:val="18"/>
        </w:rPr>
        <w:t xml:space="preserve">                (полное и сокращенное (при наличии) наименование,</w:t>
      </w:r>
    </w:p>
    <w:p w:rsidR="009200CC" w:rsidRPr="007A6E4D" w:rsidRDefault="009200CC" w:rsidP="007A6E4D">
      <w:pPr>
        <w:autoSpaceDE w:val="0"/>
        <w:autoSpaceDN w:val="0"/>
        <w:adjustRightInd w:val="0"/>
        <w:spacing w:line="240" w:lineRule="auto"/>
        <w:jc w:val="both"/>
        <w:rPr>
          <w:rFonts w:ascii="Times New Roman" w:hAnsi="Times New Roman" w:cs="Times New Roman"/>
          <w:sz w:val="18"/>
          <w:szCs w:val="18"/>
        </w:rPr>
      </w:pPr>
      <w:r w:rsidRPr="007A6E4D">
        <w:rPr>
          <w:rFonts w:ascii="Times New Roman" w:hAnsi="Times New Roman" w:cs="Times New Roman"/>
          <w:sz w:val="18"/>
          <w:szCs w:val="18"/>
        </w:rPr>
        <w:t xml:space="preserve">          организационно-правовая форма заявителя - юридического лица)</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3. ____________________________________________________________________,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(наименование котельной)</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расположенной (проектируемой) по адресу: 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18"/>
          <w:szCs w:val="18"/>
        </w:rPr>
      </w:pPr>
      <w:r w:rsidRPr="007A6E4D">
        <w:rPr>
          <w:rFonts w:ascii="Times New Roman" w:hAnsi="Times New Roman" w:cs="Times New Roman"/>
          <w:sz w:val="24"/>
          <w:szCs w:val="24"/>
        </w:rPr>
        <w:t xml:space="preserve">                       </w:t>
      </w:r>
      <w:r w:rsidRPr="007A6E4D">
        <w:rPr>
          <w:rFonts w:ascii="Times New Roman" w:hAnsi="Times New Roman" w:cs="Times New Roman"/>
          <w:sz w:val="18"/>
          <w:szCs w:val="18"/>
        </w:rPr>
        <w:t>(место нахождения котельной)</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4.    Величина   максимального   часового   расхода   газа   (мощности)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(подключаемого и ранее подключенного) 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куб. метров в час, в том числе (в случае одной точки подключения):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величина  максимального  часового расхода газа (мощности) подключаемого</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_____ куб. метров в час;</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величина     максимального    часового    расхода    газа    (мощности)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ранее  подключенного  в точке подключения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_____ куб. метров в час.</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5. Давление газа в точке подключения: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максимальное ________________ МПа;</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фактическое (расчетное) ______________ МПа.</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6.   Срок   подключения   (технологического   присоединения)   к  сетям</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газораспределения котельной _______________________________________________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lastRenderedPageBreak/>
        <w:t xml:space="preserve">    7. Информация о газопроводе в точке подключения 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(диаметр, материал труб, способ прокладки, тип защитного покрытия,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максимальное рабочее давление, фактическое (расчетное) давление,</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наличие электрохимической защиты, протяженность)</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8.    Величина   максимального   часового   расхода   газа   (мощности)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  (подключаемого  и  ранее подключенного) по</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каждой из точек подключения (если их несколько)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7A6E4D" w:rsidRPr="007A6E4D">
        <w:tc>
          <w:tcPr>
            <w:tcW w:w="62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Точка 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 &lt;*&gt;</w:t>
            </w:r>
          </w:p>
        </w:tc>
        <w:tc>
          <w:tcPr>
            <w:tcW w:w="1205"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Величина максимального расхода газа (мощности) подключаемого газоиспользующего оборудования (куб. метров в час)</w:t>
            </w:r>
          </w:p>
        </w:tc>
        <w:tc>
          <w:tcPr>
            <w:tcW w:w="119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Давление газа в точке подключения: максимальное (МПа); фактическое (расчетное) (МПа)</w:t>
            </w:r>
          </w:p>
        </w:tc>
        <w:tc>
          <w:tcPr>
            <w:tcW w:w="158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r w:rsidRPr="007A6E4D">
              <w:rPr>
                <w:rFonts w:ascii="Times New Roman" w:hAnsi="Times New Roman" w:cs="Times New Roman"/>
                <w:sz w:val="24"/>
                <w:szCs w:val="24"/>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7A6E4D" w:rsidRPr="007A6E4D">
        <w:tc>
          <w:tcPr>
            <w:tcW w:w="62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r>
      <w:tr w:rsidR="007A6E4D" w:rsidRPr="007A6E4D">
        <w:tc>
          <w:tcPr>
            <w:tcW w:w="62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r>
      <w:tr w:rsidR="009200CC" w:rsidRPr="007A6E4D">
        <w:tc>
          <w:tcPr>
            <w:tcW w:w="62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tc>
      </w:tr>
    </w:tbl>
    <w:p w:rsidR="009200CC" w:rsidRPr="007A6E4D" w:rsidRDefault="009200CC" w:rsidP="007A6E4D">
      <w:pPr>
        <w:autoSpaceDE w:val="0"/>
        <w:autoSpaceDN w:val="0"/>
        <w:adjustRightInd w:val="0"/>
        <w:spacing w:after="0" w:line="240" w:lineRule="auto"/>
        <w:jc w:val="both"/>
        <w:rPr>
          <w:rFonts w:ascii="Times New Roman" w:hAnsi="Times New Roman" w:cs="Times New Roman"/>
          <w:sz w:val="24"/>
          <w:szCs w:val="24"/>
        </w:rPr>
      </w:pP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9. Точка подключения (планируемая) ____________________________________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10. Обязательства  по  подготовке  сети  газопотребления  к  размещению</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газоиспользующего оборудования: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применение  газоиспользующего  оборудования,  технических  устройств  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материалов, имеющих сертификаты соответствия, паспорт изготовителя;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наличие   акта   первичного   обследования   дымоходов  и  вентканалов,</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выполненного специализированной организацией;</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обеспечение   установки  приборов  учета  газа,  которые  соответствуют</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обязательным   требованиям,   установленным   законодательством  Российской</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lastRenderedPageBreak/>
        <w:t>Федерации о техническом регулировании.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11. Исполнитель осуществляет (выбирается необходимое):</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проектирование   и   строительство   (реконструкция)   газопровода   от</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существующей  сети  газораспределения  (указывается газопровод, от которого</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осуществляется  подключение, а также его характеристики - диаметр, материал</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труб, максимальное рабочее давление, протяженность) до точки подключения, в</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которой  проектируемый  газопровод  имеет следующие характеристики: диаметр</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  мм,  протяженность  ______ м, материал труб ____________, максимальное</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рабочее  давление  ____  МПа,  тип  прокладки:  ______________  по  адресу:</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__________________________________________________________________________;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проектирование и строительство пункта редуцирования газа;</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проектирование  и  строительство  отключающего  устройства (указывается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место расположения отключающего устройства);</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проектирование и строительство (реконструкция) станции катодной защиты;</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получение   разрешения  на  строительство  газопроводов  и  определение</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охранных зон газопроводов на земельных участках, принадлежащих иным лицам.</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12. Заявитель осуществляет (выбирается необходимое):</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строительство либо реконструкцию газопровода, расположенного в границах</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земельного участка заявителя;</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обеспечение  подключаемой  котельной  газоиспользующим  оборудованием 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приборами  учета  газа,  которые  соответствуют  обязательным  требованиям,</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установленным   законодательством   Российской   Федерации   о  техническом</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регулировании;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установку газоиспользующего оборудования и приборов учета газа.</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 xml:space="preserve">    13.  Срок  действия  настоящих  технических  условий составляет _______</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месяцев,   год   (года)   со   дня   заключения   договора   о  подключении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(технологическом   присоединении)  газоиспользующего  оборудования  к  сети</w:t>
      </w:r>
    </w:p>
    <w:p w:rsidR="009200CC" w:rsidRPr="007A6E4D" w:rsidRDefault="009200CC" w:rsidP="007A6E4D">
      <w:pPr>
        <w:autoSpaceDE w:val="0"/>
        <w:autoSpaceDN w:val="0"/>
        <w:adjustRightInd w:val="0"/>
        <w:spacing w:line="240" w:lineRule="auto"/>
        <w:jc w:val="both"/>
        <w:rPr>
          <w:rFonts w:ascii="Times New Roman" w:hAnsi="Times New Roman" w:cs="Times New Roman"/>
          <w:sz w:val="24"/>
          <w:szCs w:val="24"/>
        </w:rPr>
      </w:pPr>
      <w:r w:rsidRPr="007A6E4D">
        <w:rPr>
          <w:rFonts w:ascii="Times New Roman" w:hAnsi="Times New Roman" w:cs="Times New Roman"/>
          <w:sz w:val="24"/>
          <w:szCs w:val="24"/>
        </w:rPr>
        <w:t>газораспределения в рамках догазификации котельных.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7A6E4D" w:rsidRPr="007A6E4D">
        <w:tc>
          <w:tcPr>
            <w:tcW w:w="1930" w:type="dxa"/>
          </w:tcPr>
          <w:p w:rsidR="009200CC" w:rsidRPr="007A6E4D" w:rsidRDefault="009200CC">
            <w:pPr>
              <w:autoSpaceDE w:val="0"/>
              <w:autoSpaceDN w:val="0"/>
              <w:adjustRightInd w:val="0"/>
              <w:spacing w:after="0" w:line="240" w:lineRule="auto"/>
              <w:rPr>
                <w:rFonts w:ascii="Times New Roman" w:hAnsi="Times New Roman" w:cs="Times New Roman"/>
              </w:rPr>
            </w:pPr>
            <w:r w:rsidRPr="007A6E4D">
              <w:rPr>
                <w:rFonts w:ascii="Times New Roman" w:hAnsi="Times New Roman" w:cs="Times New Roman"/>
              </w:rPr>
              <w:t>Исполнитель</w:t>
            </w:r>
          </w:p>
        </w:tc>
        <w:tc>
          <w:tcPr>
            <w:tcW w:w="1304" w:type="dxa"/>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5499" w:type="dxa"/>
            <w:tcBorders>
              <w:bottom w:val="single" w:sz="4" w:space="0" w:color="auto"/>
            </w:tcBorders>
          </w:tcPr>
          <w:p w:rsidR="009200CC" w:rsidRPr="007A6E4D" w:rsidRDefault="009200CC">
            <w:pPr>
              <w:autoSpaceDE w:val="0"/>
              <w:autoSpaceDN w:val="0"/>
              <w:adjustRightInd w:val="0"/>
              <w:spacing w:after="0" w:line="240" w:lineRule="auto"/>
              <w:rPr>
                <w:rFonts w:ascii="Times New Roman" w:hAnsi="Times New Roman" w:cs="Times New Roman"/>
              </w:rPr>
            </w:pPr>
          </w:p>
        </w:tc>
      </w:tr>
      <w:tr w:rsidR="007A6E4D" w:rsidRPr="007A6E4D">
        <w:tc>
          <w:tcPr>
            <w:tcW w:w="193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(подпись)</w:t>
            </w:r>
          </w:p>
        </w:tc>
        <w:tc>
          <w:tcPr>
            <w:tcW w:w="340" w:type="dxa"/>
          </w:tcPr>
          <w:p w:rsidR="009200CC" w:rsidRPr="007A6E4D" w:rsidRDefault="009200CC">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tcBorders>
          </w:tcPr>
          <w:p w:rsidR="009200CC" w:rsidRPr="007A6E4D" w:rsidRDefault="009200CC">
            <w:pPr>
              <w:autoSpaceDE w:val="0"/>
              <w:autoSpaceDN w:val="0"/>
              <w:adjustRightInd w:val="0"/>
              <w:spacing w:after="0" w:line="240" w:lineRule="auto"/>
              <w:jc w:val="center"/>
              <w:rPr>
                <w:rFonts w:ascii="Times New Roman" w:hAnsi="Times New Roman" w:cs="Times New Roman"/>
              </w:rPr>
            </w:pPr>
            <w:r w:rsidRPr="007A6E4D">
              <w:rPr>
                <w:rFonts w:ascii="Times New Roman" w:hAnsi="Times New Roman" w:cs="Times New Roman"/>
              </w:rPr>
              <w:t>(должность, фамилия, имя, отчество исполнителя)</w:t>
            </w:r>
          </w:p>
        </w:tc>
      </w:tr>
    </w:tbl>
    <w:p w:rsidR="009200CC" w:rsidRPr="007A6E4D" w:rsidRDefault="009200CC" w:rsidP="009200CC">
      <w:pPr>
        <w:autoSpaceDE w:val="0"/>
        <w:autoSpaceDN w:val="0"/>
        <w:adjustRightInd w:val="0"/>
        <w:spacing w:before="220" w:after="0" w:line="240" w:lineRule="auto"/>
        <w:ind w:firstLine="540"/>
        <w:jc w:val="both"/>
        <w:rPr>
          <w:rFonts w:ascii="Times New Roman" w:hAnsi="Times New Roman" w:cs="Times New Roman"/>
        </w:rPr>
      </w:pPr>
      <w:r w:rsidRPr="007A6E4D">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sectPr w:rsidR="009200CC" w:rsidRPr="007A6E4D" w:rsidSect="007A6E4D">
      <w:headerReference w:type="even" r:id="rId8"/>
      <w:headerReference w:type="default" r:id="rId9"/>
      <w:footerReference w:type="even" r:id="rId10"/>
      <w:footerReference w:type="default" r:id="rId11"/>
      <w:headerReference w:type="first" r:id="rId12"/>
      <w:footerReference w:type="first" r:id="rId13"/>
      <w:pgSz w:w="11905" w:h="16838"/>
      <w:pgMar w:top="1134" w:right="850" w:bottom="993"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16" w:rsidRDefault="00720116" w:rsidP="00720116">
      <w:pPr>
        <w:spacing w:after="0" w:line="240" w:lineRule="auto"/>
      </w:pPr>
      <w:r>
        <w:separator/>
      </w:r>
    </w:p>
  </w:endnote>
  <w:endnote w:type="continuationSeparator" w:id="0">
    <w:p w:rsidR="00720116" w:rsidRDefault="00720116" w:rsidP="0072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16" w:rsidRDefault="007201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16" w:rsidRDefault="0072011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16" w:rsidRDefault="007201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16" w:rsidRDefault="00720116" w:rsidP="00720116">
      <w:pPr>
        <w:spacing w:after="0" w:line="240" w:lineRule="auto"/>
      </w:pPr>
      <w:r>
        <w:separator/>
      </w:r>
    </w:p>
  </w:footnote>
  <w:footnote w:type="continuationSeparator" w:id="0">
    <w:p w:rsidR="00720116" w:rsidRDefault="00720116" w:rsidP="00720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16" w:rsidRDefault="0072011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16" w:rsidRDefault="0072011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16" w:rsidRDefault="007201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3A"/>
    <w:rsid w:val="002D5F4D"/>
    <w:rsid w:val="006D320D"/>
    <w:rsid w:val="00707824"/>
    <w:rsid w:val="00720116"/>
    <w:rsid w:val="007A6E4D"/>
    <w:rsid w:val="0086258E"/>
    <w:rsid w:val="008E7CD6"/>
    <w:rsid w:val="009200CC"/>
    <w:rsid w:val="0093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FEAD2-A53D-43F0-8900-D35A967C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1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116"/>
  </w:style>
  <w:style w:type="paragraph" w:styleId="a5">
    <w:name w:val="footer"/>
    <w:basedOn w:val="a"/>
    <w:link w:val="a6"/>
    <w:uiPriority w:val="99"/>
    <w:unhideWhenUsed/>
    <w:rsid w:val="007201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31E36A8F4DB490AE8164A2A0B01F1377ACC7B9736D80FF5A38DD6DDD147A42844532693FF5EF47D8A6E3662B730AFB67B274CDA599E4D17UBi1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F34E-C6DC-4B4C-9637-984BDABD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Наталья Владимировна</dc:creator>
  <cp:keywords/>
  <dc:description/>
  <cp:lastModifiedBy>Некерова Анна Михайловна</cp:lastModifiedBy>
  <cp:revision>7</cp:revision>
  <dcterms:created xsi:type="dcterms:W3CDTF">2023-02-28T09:33:00Z</dcterms:created>
  <dcterms:modified xsi:type="dcterms:W3CDTF">2023-03-24T07:19:00Z</dcterms:modified>
</cp:coreProperties>
</file>