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68611F">
        <w:rPr>
          <w:rFonts w:ascii="Times New Roman" w:hAnsi="Times New Roman"/>
        </w:rPr>
        <w:t>1388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236BA">
              <w:rPr>
                <w:sz w:val="22"/>
                <w:szCs w:val="22"/>
              </w:rPr>
              <w:t>Челябинскгоргаз</w:t>
            </w:r>
            <w:proofErr w:type="spellEnd"/>
            <w:r w:rsidRPr="00B236BA">
              <w:rPr>
                <w:sz w:val="22"/>
                <w:szCs w:val="22"/>
              </w:rPr>
              <w:t>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236BA">
              <w:rPr>
                <w:sz w:val="22"/>
                <w:szCs w:val="22"/>
              </w:rPr>
              <w:t>Челябинскгоргаз</w:t>
            </w:r>
            <w:proofErr w:type="spellEnd"/>
            <w:r w:rsidRPr="00B236BA">
              <w:rPr>
                <w:sz w:val="22"/>
                <w:szCs w:val="22"/>
              </w:rPr>
              <w:t>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13F8C" w:rsidP="00E2013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en-US"/>
              </w:rPr>
              <w:t>M.Popova</w:t>
            </w:r>
            <w:proofErr w:type="spellEnd"/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</w:t>
            </w:r>
            <w:proofErr w:type="spellStart"/>
            <w:r w:rsidR="009776DA" w:rsidRPr="009776DA">
              <w:t>Челябинскгоргаз</w:t>
            </w:r>
            <w:proofErr w:type="spellEnd"/>
            <w:r w:rsidR="009776DA" w:rsidRPr="009776DA">
              <w:t>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B13F8C" w:rsidRPr="00B13F8C">
              <w:rPr>
                <w:rFonts w:ascii="Times New Roman CYR" w:eastAsia="Calibri" w:hAnsi="Times New Roman CYR" w:cs="Times New Roman CYR"/>
              </w:rPr>
              <w:t>M.Popova@chelgaz.ru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 xml:space="preserve">Выполнение строительно-монтажных работ по объектам: 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1)</w:t>
            </w:r>
            <w:r w:rsidRPr="00857897">
              <w:rPr>
                <w:sz w:val="24"/>
                <w:szCs w:val="24"/>
              </w:rPr>
              <w:tab/>
              <w:t>г. Челябинск, ул. Зудова,232.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2)</w:t>
            </w:r>
            <w:r w:rsidRPr="00857897">
              <w:rPr>
                <w:sz w:val="24"/>
                <w:szCs w:val="24"/>
              </w:rPr>
              <w:tab/>
              <w:t>г. Челябинск, ул. Воробьева,98.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3)</w:t>
            </w:r>
            <w:r w:rsidRPr="00857897">
              <w:rPr>
                <w:sz w:val="24"/>
                <w:szCs w:val="24"/>
              </w:rPr>
              <w:tab/>
              <w:t>г. Челябинск, ул. Воробьева,62.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4)</w:t>
            </w:r>
            <w:r w:rsidRPr="00857897">
              <w:rPr>
                <w:sz w:val="24"/>
                <w:szCs w:val="24"/>
              </w:rPr>
              <w:tab/>
              <w:t>г. Челябинск, пр. Победы,249А.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5)</w:t>
            </w:r>
            <w:r w:rsidRPr="00857897">
              <w:rPr>
                <w:sz w:val="24"/>
                <w:szCs w:val="24"/>
              </w:rPr>
              <w:tab/>
              <w:t>г. Челябинск, Комсомольский проспект,27В.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6)</w:t>
            </w:r>
            <w:r w:rsidRPr="00857897">
              <w:rPr>
                <w:sz w:val="24"/>
                <w:szCs w:val="24"/>
              </w:rPr>
              <w:tab/>
              <w:t>Челябинская область, с. Долгодеревенское, ул. 1 мая,29.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7)</w:t>
            </w:r>
            <w:r w:rsidRPr="00857897">
              <w:rPr>
                <w:sz w:val="24"/>
                <w:szCs w:val="24"/>
              </w:rPr>
              <w:tab/>
              <w:t>г. Челябинск, Троицкий тракт, 25Ж.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8)</w:t>
            </w:r>
            <w:r w:rsidRPr="00857897">
              <w:rPr>
                <w:sz w:val="24"/>
                <w:szCs w:val="24"/>
              </w:rPr>
              <w:tab/>
              <w:t>г. Челябинск, ул. Василевского,50.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9)</w:t>
            </w:r>
            <w:r w:rsidRPr="00857897">
              <w:rPr>
                <w:sz w:val="24"/>
                <w:szCs w:val="24"/>
              </w:rPr>
              <w:tab/>
              <w:t>г. Челябинск, ул. Василевского,52. Технологическое присоединение».</w:t>
            </w:r>
          </w:p>
          <w:p w:rsidR="00857897" w:rsidRPr="00857897" w:rsidRDefault="00857897" w:rsidP="00857897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t>10)</w:t>
            </w:r>
            <w:r w:rsidRPr="00857897">
              <w:rPr>
                <w:sz w:val="24"/>
                <w:szCs w:val="24"/>
              </w:rPr>
              <w:tab/>
              <w:t>г. Челябинск, пос. Некрасова, ул. Омская,14. Технологическое присоединение».</w:t>
            </w:r>
          </w:p>
          <w:p w:rsidR="00B236BA" w:rsidRPr="00857897" w:rsidRDefault="00857897" w:rsidP="00C6773B">
            <w:pPr>
              <w:pStyle w:val="a8"/>
              <w:rPr>
                <w:sz w:val="24"/>
                <w:szCs w:val="24"/>
              </w:rPr>
            </w:pPr>
            <w:r w:rsidRPr="00857897">
              <w:rPr>
                <w:sz w:val="24"/>
                <w:szCs w:val="24"/>
              </w:rPr>
              <w:lastRenderedPageBreak/>
              <w:t>11)</w:t>
            </w:r>
            <w:r w:rsidRPr="00857897">
              <w:rPr>
                <w:sz w:val="24"/>
                <w:szCs w:val="24"/>
              </w:rPr>
              <w:tab/>
              <w:t xml:space="preserve">г. Челябинск, ул. Оренбургская,15. </w:t>
            </w:r>
            <w:r>
              <w:rPr>
                <w:sz w:val="24"/>
                <w:szCs w:val="24"/>
              </w:rPr>
              <w:t>Технологическое присоединение».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523673" w:rsidP="000E3C51">
            <w:pPr>
              <w:pStyle w:val="ab"/>
            </w:pPr>
            <w:r w:rsidRPr="00523673">
              <w:rPr>
                <w:lang w:eastAsia="en-US"/>
              </w:rPr>
              <w:t xml:space="preserve">1 038 199,24 </w:t>
            </w:r>
            <w:r w:rsidR="00B13F8C" w:rsidRPr="00B13F8C">
              <w:rPr>
                <w:lang w:eastAsia="en-US"/>
              </w:rPr>
              <w:t>руб</w:t>
            </w:r>
            <w:r w:rsidR="000E3C51">
              <w:rPr>
                <w:noProof/>
              </w:rPr>
              <w:t>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523673" w:rsidP="000E3C51">
            <w:pPr>
              <w:pStyle w:val="ab"/>
            </w:pPr>
            <w:r w:rsidRPr="00523673">
              <w:rPr>
                <w:lang w:eastAsia="en-US"/>
              </w:rPr>
              <w:t xml:space="preserve">865 166,04 </w:t>
            </w:r>
            <w:r w:rsidR="00B13F8C" w:rsidRPr="00B13F8C">
              <w:rPr>
                <w:lang w:eastAsia="en-US"/>
              </w:rPr>
              <w:t>руб</w:t>
            </w:r>
            <w:r w:rsidR="000E3C51">
              <w:rPr>
                <w:noProof/>
              </w:rPr>
              <w:t>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F53D7C">
              <w:t>17.09.2021 00:00</w:t>
            </w:r>
          </w:p>
          <w:p w:rsidR="00B236BA" w:rsidRPr="005F3869" w:rsidRDefault="00F53D7C">
            <w:pPr>
              <w:pStyle w:val="a8"/>
              <w:rPr>
                <w:rFonts w:eastAsia="Calibri"/>
              </w:rPr>
            </w:pPr>
            <w:r>
              <w:t>23.09.2021 23:59</w:t>
            </w:r>
            <w:r w:rsidR="00B236BA" w:rsidRPr="005F3869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B236BA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F53D7C">
              <w:rPr>
                <w:noProof/>
              </w:rPr>
              <w:t>24.09.2021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F53D7C">
              <w:rPr>
                <w:noProof/>
              </w:rPr>
              <w:t>27.09.2021 17:00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51F69">
            <w:pPr>
              <w:pStyle w:val="ab"/>
            </w:pPr>
            <w:r w:rsidRPr="005F3869">
              <w:t xml:space="preserve">Не позднее </w:t>
            </w:r>
            <w:r w:rsidR="00F53D7C">
              <w:rPr>
                <w:noProof/>
              </w:rPr>
              <w:t>27.09.2021 17:01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F53D7C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F53D7C">
              <w:rPr>
                <w:sz w:val="22"/>
              </w:rPr>
              <w:t>29.09.2021 17:00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F53D7C">
            <w:pPr>
              <w:pStyle w:val="a8"/>
            </w:pPr>
            <w:r w:rsidRPr="00FA307D">
              <w:t xml:space="preserve">Не позднее </w:t>
            </w:r>
            <w:r w:rsidR="00F53D7C">
              <w:rPr>
                <w:noProof/>
              </w:rPr>
              <w:t>01.10.2021 17:00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F53D7C">
            <w:pPr>
              <w:pStyle w:val="a8"/>
            </w:pPr>
            <w:r>
              <w:t>16.09.2021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B6" w:rsidRDefault="00C95FB6" w:rsidP="000C580E">
      <w:r>
        <w:separator/>
      </w:r>
    </w:p>
  </w:endnote>
  <w:endnote w:type="continuationSeparator" w:id="0">
    <w:p w:rsidR="00C95FB6" w:rsidRDefault="00C95FB6" w:rsidP="000C580E">
      <w:r>
        <w:continuationSeparator/>
      </w:r>
    </w:p>
  </w:endnote>
  <w:endnote w:type="continuationNotice" w:id="1">
    <w:p w:rsidR="00C95FB6" w:rsidRDefault="00C95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F53D7C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F53D7C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B6" w:rsidRDefault="00C95FB6" w:rsidP="000C580E">
      <w:r>
        <w:separator/>
      </w:r>
    </w:p>
  </w:footnote>
  <w:footnote w:type="continuationSeparator" w:id="0">
    <w:p w:rsidR="00C95FB6" w:rsidRDefault="00C95FB6" w:rsidP="000C580E">
      <w:r>
        <w:continuationSeparator/>
      </w:r>
    </w:p>
  </w:footnote>
  <w:footnote w:type="continuationNotice" w:id="1">
    <w:p w:rsidR="00C95FB6" w:rsidRDefault="00C95F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33D63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229DA"/>
    <w:rsid w:val="0033699D"/>
    <w:rsid w:val="00345860"/>
    <w:rsid w:val="00347834"/>
    <w:rsid w:val="00360589"/>
    <w:rsid w:val="00371084"/>
    <w:rsid w:val="00390990"/>
    <w:rsid w:val="003B4C10"/>
    <w:rsid w:val="003F5EA4"/>
    <w:rsid w:val="003F7AE1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3D33"/>
    <w:rsid w:val="004C06D7"/>
    <w:rsid w:val="004E10B8"/>
    <w:rsid w:val="004F3332"/>
    <w:rsid w:val="0051023E"/>
    <w:rsid w:val="00523673"/>
    <w:rsid w:val="00556959"/>
    <w:rsid w:val="005676CC"/>
    <w:rsid w:val="00591C7D"/>
    <w:rsid w:val="00595D77"/>
    <w:rsid w:val="005B3ABE"/>
    <w:rsid w:val="005D349B"/>
    <w:rsid w:val="005D75AF"/>
    <w:rsid w:val="005F0076"/>
    <w:rsid w:val="005F3869"/>
    <w:rsid w:val="005F5C34"/>
    <w:rsid w:val="00641FF5"/>
    <w:rsid w:val="006633B1"/>
    <w:rsid w:val="00682DB7"/>
    <w:rsid w:val="0068611F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96044"/>
    <w:rsid w:val="007A25EE"/>
    <w:rsid w:val="007C01C6"/>
    <w:rsid w:val="00842496"/>
    <w:rsid w:val="00857897"/>
    <w:rsid w:val="00862CB1"/>
    <w:rsid w:val="00866E96"/>
    <w:rsid w:val="0087592F"/>
    <w:rsid w:val="008B3B16"/>
    <w:rsid w:val="008C7405"/>
    <w:rsid w:val="008D09D8"/>
    <w:rsid w:val="008E151B"/>
    <w:rsid w:val="008F4A74"/>
    <w:rsid w:val="008F5194"/>
    <w:rsid w:val="009050B6"/>
    <w:rsid w:val="00926A92"/>
    <w:rsid w:val="00931675"/>
    <w:rsid w:val="00944E65"/>
    <w:rsid w:val="009506A3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61520"/>
    <w:rsid w:val="00AB2304"/>
    <w:rsid w:val="00AB2C23"/>
    <w:rsid w:val="00AB4FF8"/>
    <w:rsid w:val="00AB583E"/>
    <w:rsid w:val="00AC3429"/>
    <w:rsid w:val="00AD567A"/>
    <w:rsid w:val="00AE7123"/>
    <w:rsid w:val="00B1016D"/>
    <w:rsid w:val="00B1284F"/>
    <w:rsid w:val="00B13F8C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73B"/>
    <w:rsid w:val="00C67FF7"/>
    <w:rsid w:val="00C74B2C"/>
    <w:rsid w:val="00C80881"/>
    <w:rsid w:val="00C95FB6"/>
    <w:rsid w:val="00CB0748"/>
    <w:rsid w:val="00CC7287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A293A"/>
    <w:rsid w:val="00EC1088"/>
    <w:rsid w:val="00ED2F61"/>
    <w:rsid w:val="00EE5A08"/>
    <w:rsid w:val="00F53C18"/>
    <w:rsid w:val="00F53D7C"/>
    <w:rsid w:val="00F625C1"/>
    <w:rsid w:val="00F67A98"/>
    <w:rsid w:val="00F95E48"/>
    <w:rsid w:val="00F975AD"/>
    <w:rsid w:val="00FA10C0"/>
    <w:rsid w:val="00FA1FB9"/>
    <w:rsid w:val="00FA307D"/>
    <w:rsid w:val="00FB5D89"/>
    <w:rsid w:val="00FC1557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AD40-ACEB-4609-BB40-44D69385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Попова Марина Валерьевна</cp:lastModifiedBy>
  <cp:revision>3</cp:revision>
  <dcterms:created xsi:type="dcterms:W3CDTF">2021-09-09T09:42:00Z</dcterms:created>
  <dcterms:modified xsi:type="dcterms:W3CDTF">2021-09-16T05:22:00Z</dcterms:modified>
</cp:coreProperties>
</file>