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23649E">
        <w:t>1482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F96059">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F96059"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F96059"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F96059"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F96059"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F96059"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F96059"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F96059"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F96059"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F96059"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F96059"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F96059"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F96059"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F96059"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F96059"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F96059"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F96059"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F96059"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F96059"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F96059">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F96059"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F96059">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96059">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F96059"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F96059"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F96059"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96059"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96059">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CB548A">
            <w:pPr>
              <w:pStyle w:val="ad"/>
            </w:pPr>
            <w:r>
              <w:t xml:space="preserve">(351) </w:t>
            </w:r>
            <w:r w:rsidR="00475194">
              <w:t>2</w:t>
            </w:r>
            <w:r w:rsidR="00CB548A">
              <w:t>61</w:t>
            </w:r>
            <w:r w:rsidR="00475194">
              <w:t>-</w:t>
            </w:r>
            <w:r w:rsidR="00CB548A">
              <w:t>2</w:t>
            </w:r>
            <w:r w:rsidR="00475194">
              <w:t>0</w:t>
            </w:r>
            <w:r w:rsidR="00CB548A">
              <w:t>-96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CB548A" w:rsidRDefault="00CB548A" w:rsidP="00CB548A">
            <w:r w:rsidRPr="00F20624">
              <w:t>Выполнение строительно-монтажных работ по объект</w:t>
            </w:r>
            <w:r>
              <w:t>ам</w:t>
            </w:r>
            <w:r w:rsidRPr="00F20624">
              <w:t xml:space="preserve">: </w:t>
            </w:r>
          </w:p>
          <w:p w:rsidR="00CB548A" w:rsidRPr="00847161" w:rsidRDefault="00CB548A" w:rsidP="00CB548A">
            <w:pPr>
              <w:pStyle w:val="aff1"/>
              <w:numPr>
                <w:ilvl w:val="0"/>
                <w:numId w:val="47"/>
              </w:numPr>
              <w:spacing w:line="240" w:lineRule="exact"/>
            </w:pPr>
            <w:r w:rsidRPr="008E1FE3">
              <w:t xml:space="preserve">г. Челябинск, </w:t>
            </w:r>
            <w:r>
              <w:t>ул. Вострецова,21</w:t>
            </w:r>
            <w:r w:rsidRPr="008E1FE3">
              <w:t>. Технологическое присоединение».</w:t>
            </w:r>
          </w:p>
          <w:p w:rsidR="00CB548A" w:rsidRDefault="00CB548A" w:rsidP="00CB548A">
            <w:pPr>
              <w:pStyle w:val="aff1"/>
              <w:numPr>
                <w:ilvl w:val="0"/>
                <w:numId w:val="47"/>
              </w:numPr>
              <w:spacing w:line="240" w:lineRule="exact"/>
            </w:pPr>
            <w:r w:rsidRPr="008E1FE3">
              <w:t xml:space="preserve">г. Челябинск, </w:t>
            </w:r>
            <w:r>
              <w:t>Советский район, ул. Опытная,1.</w:t>
            </w:r>
            <w:r w:rsidRPr="008E1FE3">
              <w:t xml:space="preserve"> Технологическое присоединение».</w:t>
            </w:r>
          </w:p>
          <w:p w:rsidR="00CB548A" w:rsidRPr="008E1FE3" w:rsidRDefault="00CB548A" w:rsidP="00CB548A">
            <w:pPr>
              <w:pStyle w:val="aff1"/>
              <w:numPr>
                <w:ilvl w:val="0"/>
                <w:numId w:val="47"/>
              </w:numPr>
              <w:spacing w:line="240" w:lineRule="exact"/>
            </w:pPr>
            <w:r w:rsidRPr="008E1FE3">
              <w:t xml:space="preserve">г. Челябинск, </w:t>
            </w:r>
            <w:r>
              <w:t xml:space="preserve">п. </w:t>
            </w:r>
            <w:proofErr w:type="spellStart"/>
            <w:r>
              <w:t>Новосинеглазово</w:t>
            </w:r>
            <w:proofErr w:type="spellEnd"/>
            <w:r>
              <w:t>, ул. Лесная,10</w:t>
            </w:r>
            <w:r w:rsidRPr="008E1FE3">
              <w:t>. Технологическое присоединение».</w:t>
            </w:r>
          </w:p>
          <w:p w:rsidR="00CB548A" w:rsidRPr="00847161" w:rsidRDefault="00CB548A" w:rsidP="00CB548A">
            <w:pPr>
              <w:pStyle w:val="aff1"/>
              <w:numPr>
                <w:ilvl w:val="0"/>
                <w:numId w:val="47"/>
              </w:numPr>
              <w:spacing w:line="240" w:lineRule="exact"/>
            </w:pPr>
            <w:r w:rsidRPr="008E1FE3">
              <w:t xml:space="preserve">г. Челябинск, </w:t>
            </w:r>
            <w:r>
              <w:t>ул. Чистопольская,124 (стр.)</w:t>
            </w:r>
            <w:r w:rsidRPr="008E1FE3">
              <w:t>. Технологическое присоединение».</w:t>
            </w:r>
          </w:p>
          <w:p w:rsidR="00CB548A" w:rsidRPr="008E1FE3" w:rsidRDefault="00CB548A" w:rsidP="00CB548A">
            <w:pPr>
              <w:pStyle w:val="aff1"/>
              <w:numPr>
                <w:ilvl w:val="0"/>
                <w:numId w:val="47"/>
              </w:numPr>
              <w:spacing w:line="240" w:lineRule="exact"/>
            </w:pPr>
            <w:r>
              <w:t xml:space="preserve">г. Челябинск, Ленинский район, ул. Комбайнерская,43 </w:t>
            </w:r>
            <w:r w:rsidRPr="008E1FE3">
              <w:t>Технологическое присоединение».</w:t>
            </w:r>
          </w:p>
          <w:p w:rsidR="00CB548A" w:rsidRDefault="00CB548A" w:rsidP="00CB548A">
            <w:pPr>
              <w:pStyle w:val="aff1"/>
              <w:numPr>
                <w:ilvl w:val="0"/>
                <w:numId w:val="47"/>
              </w:numPr>
              <w:spacing w:line="240" w:lineRule="exact"/>
            </w:pPr>
            <w:r>
              <w:t xml:space="preserve">Г. Челябинск, </w:t>
            </w:r>
            <w:proofErr w:type="spellStart"/>
            <w:r>
              <w:t>Тракторозаводский</w:t>
            </w:r>
            <w:proofErr w:type="spellEnd"/>
            <w:r>
              <w:t xml:space="preserve"> район, ул. Катерная,84</w:t>
            </w:r>
            <w:r w:rsidRPr="008E1FE3">
              <w:t>. Технологическое присоединение».</w:t>
            </w:r>
          </w:p>
          <w:p w:rsidR="00CB548A" w:rsidRDefault="00CB548A" w:rsidP="00CB548A">
            <w:pPr>
              <w:pStyle w:val="aff1"/>
              <w:numPr>
                <w:ilvl w:val="0"/>
                <w:numId w:val="47"/>
              </w:numPr>
              <w:spacing w:line="240" w:lineRule="exact"/>
            </w:pPr>
            <w:r>
              <w:t xml:space="preserve">г. Челябинск, Ленинский район, п. </w:t>
            </w:r>
            <w:proofErr w:type="spellStart"/>
            <w:r>
              <w:t>Сухомесово</w:t>
            </w:r>
            <w:proofErr w:type="spellEnd"/>
            <w:r>
              <w:t>, ул. Ивлева, 36</w:t>
            </w:r>
            <w:r w:rsidRPr="008E1FE3">
              <w:t>. Технологическое присоединение».</w:t>
            </w:r>
          </w:p>
          <w:p w:rsidR="00CB548A" w:rsidRDefault="00CB548A" w:rsidP="00CB548A">
            <w:pPr>
              <w:pStyle w:val="aff1"/>
              <w:numPr>
                <w:ilvl w:val="0"/>
                <w:numId w:val="47"/>
              </w:numPr>
              <w:spacing w:line="240" w:lineRule="exact"/>
            </w:pPr>
            <w:r w:rsidRPr="008E1FE3">
              <w:t xml:space="preserve">г. Челябинск, </w:t>
            </w:r>
            <w:proofErr w:type="spellStart"/>
            <w:r>
              <w:t>мкр</w:t>
            </w:r>
            <w:proofErr w:type="spellEnd"/>
            <w:r>
              <w:t>. №42, участок 74:36:0501019:531</w:t>
            </w:r>
            <w:r w:rsidRPr="008E1FE3">
              <w:t>. Технологическое присоединение».</w:t>
            </w:r>
          </w:p>
          <w:p w:rsidR="00CB548A" w:rsidRDefault="00CB548A" w:rsidP="00CB548A">
            <w:pPr>
              <w:pStyle w:val="aff1"/>
              <w:numPr>
                <w:ilvl w:val="0"/>
                <w:numId w:val="47"/>
              </w:numPr>
              <w:spacing w:line="240" w:lineRule="exact"/>
            </w:pPr>
            <w:r w:rsidRPr="008E1FE3">
              <w:t xml:space="preserve">г. Челябинск, </w:t>
            </w:r>
            <w:r>
              <w:t>ул. Северная,60</w:t>
            </w:r>
            <w:r w:rsidRPr="008E1FE3">
              <w:t>. Технологическое присоединение».</w:t>
            </w:r>
          </w:p>
          <w:p w:rsidR="00CB548A" w:rsidRPr="001D504B" w:rsidRDefault="00CB548A" w:rsidP="00CB548A">
            <w:pPr>
              <w:spacing w:line="240" w:lineRule="exact"/>
            </w:pPr>
          </w:p>
          <w:p w:rsidR="00D65CCC" w:rsidRPr="009F7355" w:rsidRDefault="00D65CCC" w:rsidP="0031090D">
            <w:pPr>
              <w:pStyle w:val="ad"/>
              <w:rPr>
                <w:lang w:val="en-US"/>
              </w:rPr>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6B78C7">
              <w:t>1377</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23649E">
            <w:pPr>
              <w:pStyle w:val="ad"/>
            </w:pPr>
            <w:r>
              <w:t>Закупка</w:t>
            </w:r>
            <w:r w:rsidRPr="00CB432A">
              <w:t xml:space="preserve"> объявлен</w:t>
            </w:r>
            <w:r>
              <w:t>а</w:t>
            </w:r>
            <w:r w:rsidRPr="00CB432A">
              <w:t xml:space="preserve"> Извещением </w:t>
            </w:r>
            <w:r w:rsidR="00AB3242">
              <w:t>№</w:t>
            </w:r>
            <w:r w:rsidR="00475194">
              <w:t xml:space="preserve"> </w:t>
            </w:r>
            <w:r w:rsidR="0023649E">
              <w:rPr>
                <w:highlight w:val="yellow"/>
              </w:rPr>
              <w:t>1482</w:t>
            </w:r>
            <w:r w:rsidR="00AB3242" w:rsidRPr="00475194">
              <w:rPr>
                <w:highlight w:val="yellow"/>
              </w:rPr>
              <w:t xml:space="preserve"> </w:t>
            </w:r>
            <w:r w:rsidR="00721494" w:rsidRPr="00475194">
              <w:rPr>
                <w:highlight w:val="yellow"/>
              </w:rPr>
              <w:t>от</w:t>
            </w:r>
            <w:r w:rsidR="00AB3242" w:rsidRPr="00475194">
              <w:rPr>
                <w:highlight w:val="yellow"/>
              </w:rPr>
              <w:t xml:space="preserve"> </w:t>
            </w:r>
            <w:r w:rsidR="0023649E">
              <w:t>03.03</w:t>
            </w:r>
            <w:r w:rsidR="00CB548A">
              <w:t>.2022 г.</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23649E">
            <w:pPr>
              <w:pStyle w:val="ad"/>
            </w:pPr>
            <w:r w:rsidRPr="00A9528E">
              <w:t xml:space="preserve">Телефон: (351) </w:t>
            </w:r>
            <w:r w:rsidR="00475194">
              <w:t>2</w:t>
            </w:r>
            <w:r w:rsidR="0023649E">
              <w:t>61</w:t>
            </w:r>
            <w:r w:rsidR="005D4272">
              <w:t>-</w:t>
            </w:r>
            <w:r w:rsidR="0023649E">
              <w:t>2</w:t>
            </w:r>
            <w:r w:rsidR="005D4272">
              <w:t>0-</w:t>
            </w:r>
            <w:r w:rsidR="0023649E">
              <w:t>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CB548A" w:rsidP="007A3E81">
            <w:pPr>
              <w:pStyle w:val="ad"/>
              <w:rPr>
                <w:b/>
              </w:rPr>
            </w:pPr>
            <w:r w:rsidRPr="00CB548A">
              <w:rPr>
                <w:b/>
                <w:lang w:eastAsia="en-US"/>
              </w:rPr>
              <w:t>1 956 513,82</w:t>
            </w:r>
            <w:r>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475194" w:rsidRDefault="00CB548A" w:rsidP="007A3E81">
            <w:pPr>
              <w:pStyle w:val="ad"/>
              <w:rPr>
                <w:b/>
              </w:rPr>
            </w:pPr>
            <w:r w:rsidRPr="00CB548A">
              <w:rPr>
                <w:b/>
                <w:lang w:eastAsia="en-US"/>
              </w:rPr>
              <w:t>1 630 428,18</w:t>
            </w:r>
            <w:r>
              <w:rPr>
                <w:b/>
                <w:lang w:eastAsia="en-US"/>
              </w:rPr>
              <w:t xml:space="preserve">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23649E" w:rsidP="0023649E">
            <w:pPr>
              <w:pStyle w:val="aff2"/>
            </w:pPr>
            <w:r>
              <w:t>04.03.</w:t>
            </w:r>
            <w:r w:rsidR="006B78C7">
              <w:t>202</w:t>
            </w:r>
            <w:r w:rsidR="00CB548A">
              <w:t>2 г</w:t>
            </w:r>
            <w:r w:rsidR="006B78C7">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23649E" w:rsidP="00DA6E94">
            <w:pPr>
              <w:pStyle w:val="aff2"/>
              <w:rPr>
                <w:rFonts w:eastAsia="Calibri"/>
              </w:rPr>
            </w:pPr>
            <w:r>
              <w:rPr>
                <w:highlight w:val="yellow"/>
              </w:rPr>
              <w:t>14.03</w:t>
            </w:r>
            <w:r w:rsidR="00CB548A">
              <w:rPr>
                <w:highlight w:val="yellow"/>
              </w:rPr>
              <w:t xml:space="preserve">.2022 </w:t>
            </w:r>
            <w:r w:rsidR="006B78C7">
              <w:rPr>
                <w:highlight w:val="yellow"/>
              </w:rPr>
              <w:t>г. (23:59ч)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23649E" w:rsidP="00CB548A">
            <w:pPr>
              <w:pStyle w:val="aff2"/>
              <w:rPr>
                <w:highlight w:val="yellow"/>
              </w:rPr>
            </w:pPr>
            <w:r>
              <w:rPr>
                <w:highlight w:val="yellow"/>
              </w:rPr>
              <w:t>15.03</w:t>
            </w:r>
            <w:r w:rsidR="00CB548A">
              <w:rPr>
                <w:highlight w:val="yellow"/>
              </w:rPr>
              <w:t>.</w:t>
            </w:r>
            <w:r w:rsidR="006B78C7">
              <w:rPr>
                <w:highlight w:val="yellow"/>
              </w:rPr>
              <w:t>202</w:t>
            </w:r>
            <w:r w:rsidR="00CB548A">
              <w:rPr>
                <w:highlight w:val="yellow"/>
              </w:rPr>
              <w:t>2</w:t>
            </w:r>
            <w:r w:rsidR="006B78C7">
              <w:rPr>
                <w:highlight w:val="yellow"/>
              </w:rPr>
              <w:t xml:space="preserve"> (00:00)</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23649E">
              <w:rPr>
                <w:noProof/>
                <w:highlight w:val="yellow"/>
              </w:rPr>
              <w:t>15.03</w:t>
            </w:r>
            <w:r w:rsidR="006B78C7">
              <w:rPr>
                <w:noProof/>
                <w:highlight w:val="yellow"/>
              </w:rPr>
              <w:t>.202</w:t>
            </w:r>
            <w:r w:rsidR="00CB548A">
              <w:rPr>
                <w:noProof/>
                <w:highlight w:val="yellow"/>
              </w:rPr>
              <w:t>2</w:t>
            </w:r>
            <w:r w:rsidR="006B78C7">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23649E">
            <w:pPr>
              <w:pStyle w:val="ad"/>
              <w:rPr>
                <w:highlight w:val="yellow"/>
              </w:rPr>
            </w:pPr>
            <w:r w:rsidRPr="006B78C7">
              <w:rPr>
                <w:highlight w:val="yellow"/>
              </w:rPr>
              <w:t xml:space="preserve">Не позднее </w:t>
            </w:r>
            <w:r w:rsidR="0023649E">
              <w:rPr>
                <w:noProof/>
                <w:highlight w:val="yellow"/>
              </w:rPr>
              <w:t>15.03</w:t>
            </w:r>
            <w:r w:rsidR="006B78C7" w:rsidRPr="006B78C7">
              <w:rPr>
                <w:noProof/>
                <w:highlight w:val="yellow"/>
              </w:rPr>
              <w:t>.202</w:t>
            </w:r>
            <w:r w:rsidR="00CB548A">
              <w:rPr>
                <w:noProof/>
                <w:highlight w:val="yellow"/>
              </w:rPr>
              <w:t>2</w:t>
            </w:r>
            <w:r w:rsidR="006B78C7" w:rsidRPr="006B78C7">
              <w:rPr>
                <w:noProof/>
                <w:highlight w:val="yellow"/>
              </w:rPr>
              <w:t xml:space="preserve">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23649E">
            <w:pPr>
              <w:pStyle w:val="ad"/>
              <w:rPr>
                <w:highlight w:val="yellow"/>
              </w:rPr>
            </w:pPr>
            <w:r w:rsidRPr="006B78C7">
              <w:rPr>
                <w:highlight w:val="yellow"/>
              </w:rPr>
              <w:t xml:space="preserve">Не позднее </w:t>
            </w:r>
            <w:r w:rsidR="0023649E">
              <w:rPr>
                <w:highlight w:val="yellow"/>
              </w:rPr>
              <w:t>17.03</w:t>
            </w:r>
            <w:r w:rsidR="006B78C7" w:rsidRPr="006B78C7">
              <w:rPr>
                <w:highlight w:val="yellow"/>
              </w:rPr>
              <w:t>.202</w:t>
            </w:r>
            <w:r w:rsidR="00CB548A">
              <w:rPr>
                <w:highlight w:val="yellow"/>
              </w:rPr>
              <w:t>2</w:t>
            </w:r>
            <w:r w:rsidR="006B78C7" w:rsidRPr="006B78C7">
              <w:rPr>
                <w:highlight w:val="yellow"/>
              </w:rPr>
              <w:t xml:space="preserve">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23649E">
            <w:pPr>
              <w:pStyle w:val="ad"/>
              <w:rPr>
                <w:highlight w:val="yellow"/>
              </w:rPr>
            </w:pPr>
            <w:r w:rsidRPr="006B78C7">
              <w:rPr>
                <w:highlight w:val="yellow"/>
              </w:rPr>
              <w:t xml:space="preserve">Не позднее </w:t>
            </w:r>
            <w:r w:rsidR="0023649E">
              <w:rPr>
                <w:noProof/>
                <w:highlight w:val="yellow"/>
              </w:rPr>
              <w:t>21.03</w:t>
            </w:r>
            <w:r w:rsidR="006B78C7" w:rsidRPr="006B78C7">
              <w:rPr>
                <w:noProof/>
                <w:highlight w:val="yellow"/>
              </w:rPr>
              <w:t>.202</w:t>
            </w:r>
            <w:r w:rsidR="00CB548A">
              <w:rPr>
                <w:noProof/>
                <w:highlight w:val="yellow"/>
              </w:rPr>
              <w:t>2</w:t>
            </w:r>
            <w:r w:rsidR="006B78C7" w:rsidRPr="006B78C7">
              <w:rPr>
                <w:noProof/>
                <w:highlight w:val="yellow"/>
              </w:rPr>
              <w:t xml:space="preserve">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F92395" w:rsidP="007A3E81">
            <w:pPr>
              <w:pStyle w:val="ad"/>
            </w:pPr>
            <w:r>
              <w:rPr>
                <w:highlight w:val="cyan"/>
              </w:rPr>
              <w:t xml:space="preserve">Не </w:t>
            </w:r>
            <w:r w:rsidR="0027321F"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lastRenderedPageBreak/>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DC6A92"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DC6A92"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75pt" o:ole="" fillcolor="window">
                        <v:imagedata r:id="rId17" o:title=""/>
                      </v:shape>
                      <o:OLEObject Type="Embed" ProgID="Equation.3" ShapeID="_x0000_i1025" DrawAspect="Content" ObjectID="_1707830002"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DC6A92" w:rsidP="00A25475">
            <w:pPr>
              <w:jc w:val="center"/>
              <w:rPr>
                <w:rFonts w:eastAsia="Calibri"/>
                <w:bCs/>
                <w:sz w:val="20"/>
                <w:szCs w:val="20"/>
                <w:lang w:eastAsia="en-US"/>
              </w:rPr>
            </w:pPr>
            <w:r>
              <w:rPr>
                <w:rFonts w:eastAsia="Calibri"/>
                <w:bCs/>
                <w:sz w:val="20"/>
                <w:szCs w:val="20"/>
                <w:lang w:eastAsia="en-US"/>
              </w:rPr>
              <w:t>0,1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C6A92" w:rsidP="00CB548A">
            <w:pPr>
              <w:jc w:val="center"/>
              <w:rPr>
                <w:rFonts w:eastAsia="Calibri"/>
                <w:bCs/>
                <w:sz w:val="18"/>
                <w:szCs w:val="18"/>
                <w:lang w:eastAsia="en-US"/>
              </w:rPr>
            </w:pPr>
            <w:r>
              <w:rPr>
                <w:rFonts w:eastAsia="Calibri"/>
                <w:bCs/>
                <w:sz w:val="18"/>
                <w:szCs w:val="18"/>
                <w:lang w:eastAsia="en-US"/>
              </w:rPr>
              <w:t>0,</w:t>
            </w:r>
            <w:r w:rsidR="00CB548A">
              <w:rPr>
                <w:rFonts w:eastAsia="Calibri"/>
                <w:bCs/>
                <w:sz w:val="18"/>
                <w:szCs w:val="18"/>
                <w:lang w:eastAsia="en-US"/>
              </w:rPr>
              <w:t>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lastRenderedPageBreak/>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DC6A92" w:rsidP="00CB548A">
            <w:pPr>
              <w:jc w:val="center"/>
              <w:rPr>
                <w:rFonts w:eastAsia="Calibri"/>
                <w:sz w:val="20"/>
                <w:szCs w:val="20"/>
                <w:lang w:eastAsia="en-US"/>
              </w:rPr>
            </w:pPr>
            <w:r>
              <w:rPr>
                <w:rFonts w:eastAsia="Calibri"/>
                <w:sz w:val="20"/>
                <w:szCs w:val="20"/>
                <w:lang w:eastAsia="en-US"/>
              </w:rPr>
              <w:t>0,</w:t>
            </w:r>
            <w:r w:rsidR="00CB548A">
              <w:rPr>
                <w:rFonts w:eastAsia="Calibri"/>
                <w:sz w:val="20"/>
                <w:szCs w:val="20"/>
                <w:lang w:eastAsia="en-US"/>
              </w:rPr>
              <w:t>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CB548A" w:rsidRPr="00A8783F" w:rsidTr="00A25475">
        <w:trPr>
          <w:trHeight w:val="779"/>
        </w:trPr>
        <w:tc>
          <w:tcPr>
            <w:tcW w:w="426" w:type="dxa"/>
            <w:shd w:val="clear" w:color="auto" w:fill="auto"/>
          </w:tcPr>
          <w:p w:rsidR="00CB548A" w:rsidRDefault="00CB548A" w:rsidP="00CB548A">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CB548A" w:rsidRPr="00A8783F" w:rsidRDefault="00CB548A" w:rsidP="00CB548A">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CB548A" w:rsidRDefault="00CB548A" w:rsidP="00CB548A">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CB548A" w:rsidRPr="00E02B14" w:rsidRDefault="00CB548A" w:rsidP="00CB548A">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Количество договоров</w:t>
                  </w:r>
                </w:p>
              </w:tc>
              <w:tc>
                <w:tcPr>
                  <w:tcW w:w="988" w:type="dxa"/>
                </w:tcPr>
                <w:p w:rsidR="00CB548A" w:rsidRPr="00CB548A" w:rsidRDefault="00CB548A" w:rsidP="00CB548A">
                  <w:pPr>
                    <w:spacing w:after="60"/>
                    <w:jc w:val="both"/>
                    <w:rPr>
                      <w:rFonts w:eastAsia="Times New Roman"/>
                    </w:rPr>
                  </w:pPr>
                  <w:r w:rsidRPr="00CB548A">
                    <w:rPr>
                      <w:rFonts w:eastAsia="Times New Roman"/>
                    </w:rPr>
                    <w:t>Оценка (балл)</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10 и более</w:t>
                  </w:r>
                </w:p>
              </w:tc>
              <w:tc>
                <w:tcPr>
                  <w:tcW w:w="988" w:type="dxa"/>
                </w:tcPr>
                <w:p w:rsidR="00CB548A" w:rsidRPr="00CB548A" w:rsidRDefault="00CB548A" w:rsidP="00CB548A">
                  <w:pPr>
                    <w:spacing w:after="60"/>
                    <w:jc w:val="both"/>
                    <w:rPr>
                      <w:rFonts w:eastAsia="Times New Roman"/>
                    </w:rPr>
                  </w:pPr>
                  <w:r w:rsidRPr="00CB548A">
                    <w:rPr>
                      <w:rFonts w:eastAsia="Times New Roman"/>
                    </w:rPr>
                    <w:t>100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9</w:t>
                  </w:r>
                </w:p>
              </w:tc>
              <w:tc>
                <w:tcPr>
                  <w:tcW w:w="988" w:type="dxa"/>
                </w:tcPr>
                <w:p w:rsidR="00CB548A" w:rsidRPr="00CB548A" w:rsidRDefault="00CB548A" w:rsidP="00CB548A">
                  <w:pPr>
                    <w:spacing w:after="60"/>
                    <w:jc w:val="both"/>
                    <w:rPr>
                      <w:rFonts w:eastAsia="Times New Roman"/>
                    </w:rPr>
                  </w:pPr>
                  <w:r w:rsidRPr="00CB548A">
                    <w:rPr>
                      <w:rFonts w:eastAsia="Times New Roman"/>
                    </w:rPr>
                    <w:t>90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8</w:t>
                  </w:r>
                </w:p>
              </w:tc>
              <w:tc>
                <w:tcPr>
                  <w:tcW w:w="988" w:type="dxa"/>
                </w:tcPr>
                <w:p w:rsidR="00CB548A" w:rsidRPr="00CB548A" w:rsidRDefault="00CB548A" w:rsidP="00CB548A">
                  <w:pPr>
                    <w:spacing w:after="60"/>
                    <w:jc w:val="both"/>
                    <w:rPr>
                      <w:rFonts w:eastAsia="Times New Roman"/>
                    </w:rPr>
                  </w:pPr>
                  <w:r w:rsidRPr="00CB548A">
                    <w:rPr>
                      <w:rFonts w:eastAsia="Times New Roman"/>
                    </w:rPr>
                    <w:t>80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7</w:t>
                  </w:r>
                </w:p>
              </w:tc>
              <w:tc>
                <w:tcPr>
                  <w:tcW w:w="988" w:type="dxa"/>
                </w:tcPr>
                <w:p w:rsidR="00CB548A" w:rsidRPr="00CB548A" w:rsidRDefault="00CB548A" w:rsidP="00CB548A">
                  <w:pPr>
                    <w:spacing w:after="60"/>
                    <w:jc w:val="both"/>
                    <w:rPr>
                      <w:rFonts w:eastAsia="Times New Roman"/>
                    </w:rPr>
                  </w:pPr>
                  <w:r w:rsidRPr="00CB548A">
                    <w:rPr>
                      <w:rFonts w:eastAsia="Times New Roman"/>
                    </w:rPr>
                    <w:t>70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6</w:t>
                  </w:r>
                </w:p>
              </w:tc>
              <w:tc>
                <w:tcPr>
                  <w:tcW w:w="988" w:type="dxa"/>
                </w:tcPr>
                <w:p w:rsidR="00CB548A" w:rsidRPr="00CB548A" w:rsidRDefault="00CB548A" w:rsidP="00CB548A">
                  <w:pPr>
                    <w:spacing w:after="60"/>
                    <w:jc w:val="both"/>
                    <w:rPr>
                      <w:rFonts w:eastAsia="Times New Roman"/>
                    </w:rPr>
                  </w:pPr>
                  <w:r w:rsidRPr="00CB548A">
                    <w:rPr>
                      <w:rFonts w:eastAsia="Times New Roman"/>
                    </w:rPr>
                    <w:t>60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5</w:t>
                  </w:r>
                </w:p>
              </w:tc>
              <w:tc>
                <w:tcPr>
                  <w:tcW w:w="988" w:type="dxa"/>
                </w:tcPr>
                <w:p w:rsidR="00CB548A" w:rsidRPr="00CB548A" w:rsidRDefault="00CB548A" w:rsidP="00CB548A">
                  <w:pPr>
                    <w:spacing w:after="60"/>
                    <w:jc w:val="both"/>
                    <w:rPr>
                      <w:rFonts w:eastAsia="Times New Roman"/>
                    </w:rPr>
                  </w:pPr>
                  <w:r w:rsidRPr="00CB548A">
                    <w:rPr>
                      <w:rFonts w:eastAsia="Times New Roman"/>
                    </w:rPr>
                    <w:t>50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4</w:t>
                  </w:r>
                </w:p>
              </w:tc>
              <w:tc>
                <w:tcPr>
                  <w:tcW w:w="988" w:type="dxa"/>
                </w:tcPr>
                <w:p w:rsidR="00CB548A" w:rsidRPr="00CB548A" w:rsidRDefault="00CB548A" w:rsidP="00CB548A">
                  <w:pPr>
                    <w:spacing w:after="60"/>
                    <w:jc w:val="both"/>
                    <w:rPr>
                      <w:rFonts w:eastAsia="Times New Roman"/>
                    </w:rPr>
                  </w:pPr>
                  <w:r w:rsidRPr="00CB548A">
                    <w:rPr>
                      <w:rFonts w:eastAsia="Times New Roman"/>
                    </w:rPr>
                    <w:t>40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3</w:t>
                  </w:r>
                </w:p>
              </w:tc>
              <w:tc>
                <w:tcPr>
                  <w:tcW w:w="988" w:type="dxa"/>
                </w:tcPr>
                <w:p w:rsidR="00CB548A" w:rsidRPr="00CB548A" w:rsidRDefault="00CB548A" w:rsidP="00CB548A">
                  <w:pPr>
                    <w:spacing w:after="60"/>
                    <w:jc w:val="both"/>
                    <w:rPr>
                      <w:rFonts w:eastAsia="Times New Roman"/>
                    </w:rPr>
                  </w:pPr>
                  <w:r w:rsidRPr="00CB548A">
                    <w:rPr>
                      <w:rFonts w:eastAsia="Times New Roman"/>
                    </w:rPr>
                    <w:t>30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2</w:t>
                  </w:r>
                </w:p>
              </w:tc>
              <w:tc>
                <w:tcPr>
                  <w:tcW w:w="988" w:type="dxa"/>
                </w:tcPr>
                <w:p w:rsidR="00CB548A" w:rsidRPr="00CB548A" w:rsidRDefault="00CB548A" w:rsidP="00CB548A">
                  <w:pPr>
                    <w:spacing w:after="60"/>
                    <w:jc w:val="both"/>
                    <w:rPr>
                      <w:rFonts w:eastAsia="Times New Roman"/>
                    </w:rPr>
                  </w:pPr>
                  <w:r w:rsidRPr="00CB548A">
                    <w:rPr>
                      <w:rFonts w:eastAsia="Times New Roman"/>
                    </w:rPr>
                    <w:t>20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1</w:t>
                  </w:r>
                </w:p>
              </w:tc>
              <w:tc>
                <w:tcPr>
                  <w:tcW w:w="988" w:type="dxa"/>
                </w:tcPr>
                <w:p w:rsidR="00CB548A" w:rsidRPr="00CB548A" w:rsidRDefault="00CB548A" w:rsidP="00CB548A">
                  <w:pPr>
                    <w:spacing w:after="60"/>
                    <w:jc w:val="both"/>
                    <w:rPr>
                      <w:rFonts w:eastAsia="Times New Roman"/>
                    </w:rPr>
                  </w:pPr>
                  <w:r w:rsidRPr="00CB548A">
                    <w:rPr>
                      <w:rFonts w:eastAsia="Times New Roman"/>
                    </w:rPr>
                    <w:t>10</w:t>
                  </w:r>
                </w:p>
              </w:tc>
            </w:tr>
            <w:tr w:rsidR="00CB548A" w:rsidRPr="00CB548A" w:rsidTr="0084339D">
              <w:tc>
                <w:tcPr>
                  <w:tcW w:w="1417" w:type="dxa"/>
                </w:tcPr>
                <w:p w:rsidR="00CB548A" w:rsidRPr="00CB548A" w:rsidRDefault="00CB548A" w:rsidP="00CB548A">
                  <w:pPr>
                    <w:spacing w:after="60"/>
                    <w:jc w:val="both"/>
                    <w:rPr>
                      <w:rFonts w:eastAsia="Times New Roman"/>
                    </w:rPr>
                  </w:pPr>
                  <w:r w:rsidRPr="00CB548A">
                    <w:rPr>
                      <w:rFonts w:eastAsia="Times New Roman"/>
                    </w:rPr>
                    <w:t>0</w:t>
                  </w:r>
                </w:p>
              </w:tc>
              <w:tc>
                <w:tcPr>
                  <w:tcW w:w="988" w:type="dxa"/>
                </w:tcPr>
                <w:p w:rsidR="00CB548A" w:rsidRPr="00CB548A" w:rsidRDefault="00CB548A" w:rsidP="00CB548A">
                  <w:pPr>
                    <w:spacing w:after="60"/>
                    <w:jc w:val="both"/>
                    <w:rPr>
                      <w:rFonts w:eastAsia="Times New Roman"/>
                    </w:rPr>
                  </w:pPr>
                  <w:r w:rsidRPr="00CB548A">
                    <w:rPr>
                      <w:rFonts w:eastAsia="Times New Roman"/>
                    </w:rPr>
                    <w:t>0</w:t>
                  </w:r>
                </w:p>
              </w:tc>
            </w:tr>
          </w:tbl>
          <w:p w:rsidR="00CB548A" w:rsidRPr="00CB548A" w:rsidRDefault="00CB548A" w:rsidP="00CB548A">
            <w:pPr>
              <w:rPr>
                <w:rFonts w:eastAsia="Calibri"/>
                <w:sz w:val="20"/>
                <w:szCs w:val="20"/>
                <w:lang w:eastAsia="en-US"/>
              </w:rPr>
            </w:pPr>
          </w:p>
          <w:p w:rsidR="00CB548A" w:rsidRPr="00CB548A" w:rsidRDefault="00CB548A" w:rsidP="00CB548A">
            <w:pPr>
              <w:tabs>
                <w:tab w:val="left" w:pos="0"/>
              </w:tabs>
              <w:ind w:firstLine="567"/>
              <w:rPr>
                <w:rFonts w:eastAsia="Times New Roman"/>
                <w:sz w:val="20"/>
              </w:rPr>
            </w:pPr>
            <w:r w:rsidRPr="00CB548A">
              <w:rPr>
                <w:rFonts w:eastAsia="Times New Roman"/>
                <w:sz w:val="20"/>
              </w:rPr>
              <w:t>Участник предоставляет сведения о количестве и стоимости заключенных и исполненных договоров за установленный период в Заявке (п 4.2 Документации).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CB548A" w:rsidRPr="00CB548A" w:rsidRDefault="00CB548A" w:rsidP="00CB548A">
            <w:pPr>
              <w:tabs>
                <w:tab w:val="left" w:pos="0"/>
              </w:tabs>
              <w:ind w:firstLine="567"/>
              <w:rPr>
                <w:rFonts w:eastAsia="Times New Roman"/>
                <w:sz w:val="20"/>
              </w:rPr>
            </w:pPr>
            <w:r w:rsidRPr="00CB548A">
              <w:rPr>
                <w:rFonts w:eastAsia="Times New Roman"/>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w:t>
            </w:r>
            <w:r w:rsidRPr="00CB548A">
              <w:rPr>
                <w:rFonts w:eastAsia="Times New Roman"/>
                <w:sz w:val="20"/>
              </w:rPr>
              <w:lastRenderedPageBreak/>
              <w:t xml:space="preserve">указанных в п. 4 Технического задания, недопустимо. </w:t>
            </w:r>
          </w:p>
          <w:p w:rsidR="00CB548A" w:rsidRPr="00CB548A" w:rsidRDefault="00CB548A" w:rsidP="00CB548A">
            <w:pPr>
              <w:tabs>
                <w:tab w:val="left" w:pos="0"/>
              </w:tabs>
              <w:ind w:firstLine="567"/>
              <w:rPr>
                <w:rFonts w:eastAsia="Times New Roman"/>
                <w:sz w:val="20"/>
              </w:rPr>
            </w:pPr>
            <w:r w:rsidRPr="00CB548A">
              <w:rPr>
                <w:rFonts w:eastAsia="Times New Roman"/>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CB548A" w:rsidRPr="00CB548A" w:rsidRDefault="00CB548A" w:rsidP="00CB548A">
            <w:pPr>
              <w:tabs>
                <w:tab w:val="left" w:pos="0"/>
              </w:tabs>
              <w:ind w:firstLine="567"/>
              <w:rPr>
                <w:rFonts w:eastAsia="Times New Roman"/>
                <w:sz w:val="20"/>
              </w:rPr>
            </w:pPr>
            <w:r w:rsidRPr="00CB548A">
              <w:rPr>
                <w:rFonts w:eastAsia="Times New Roman"/>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CB548A" w:rsidRPr="00CB548A" w:rsidRDefault="00CB548A" w:rsidP="00CB548A">
            <w:pPr>
              <w:tabs>
                <w:tab w:val="left" w:pos="0"/>
              </w:tabs>
              <w:ind w:firstLine="567"/>
              <w:rPr>
                <w:rFonts w:eastAsia="Times New Roman"/>
                <w:sz w:val="20"/>
              </w:rPr>
            </w:pPr>
            <w:r w:rsidRPr="00CB548A">
              <w:rPr>
                <w:rFonts w:eastAsia="Times New Roman"/>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CB548A" w:rsidRPr="00CB548A" w:rsidRDefault="00CB548A" w:rsidP="00CB548A">
            <w:pPr>
              <w:tabs>
                <w:tab w:val="left" w:pos="0"/>
              </w:tabs>
              <w:ind w:firstLine="567"/>
              <w:rPr>
                <w:rFonts w:eastAsia="Times New Roman"/>
                <w:sz w:val="20"/>
              </w:rPr>
            </w:pPr>
            <w:r w:rsidRPr="00CB548A">
              <w:rPr>
                <w:rFonts w:eastAsia="Times New Roman"/>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Заявке (п 4.2 Документации) сведения, такой Заявке по указанным критериям будет присвоена оценка «0 баллов».</w:t>
            </w:r>
          </w:p>
          <w:p w:rsidR="00CB548A" w:rsidRPr="00CB548A" w:rsidRDefault="00CB548A" w:rsidP="00CB548A">
            <w:pPr>
              <w:tabs>
                <w:tab w:val="left" w:pos="0"/>
              </w:tabs>
              <w:ind w:firstLine="567"/>
              <w:rPr>
                <w:rFonts w:eastAsia="Times New Roman"/>
                <w:sz w:val="20"/>
              </w:rPr>
            </w:pPr>
            <w:r w:rsidRPr="00CB548A">
              <w:rPr>
                <w:rFonts w:eastAsia="Times New Roman"/>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CB548A" w:rsidRPr="00CB548A" w:rsidRDefault="00CB548A" w:rsidP="00CB548A">
            <w:pPr>
              <w:tabs>
                <w:tab w:val="left" w:pos="0"/>
              </w:tabs>
              <w:ind w:firstLine="567"/>
              <w:rPr>
                <w:rFonts w:eastAsia="Times New Roman"/>
                <w:sz w:val="20"/>
              </w:rPr>
            </w:pPr>
            <w:r w:rsidRPr="00CB548A">
              <w:rPr>
                <w:rFonts w:eastAsia="Times New Roman"/>
                <w:sz w:val="20"/>
              </w:rPr>
              <w:t>Если Участник в Заявке (п 4.2 Документации)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B548A" w:rsidRPr="00E02B14" w:rsidRDefault="00CB548A" w:rsidP="00CB548A">
            <w:r w:rsidRPr="00CB548A">
              <w:rPr>
                <w:rFonts w:eastAsia="Times New Roman"/>
                <w:sz w:val="20"/>
              </w:rPr>
              <w:t>Если Участник в Заявке (п 4.2 Документации)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CB548A" w:rsidRPr="00A8783F" w:rsidRDefault="00CB548A" w:rsidP="00CB548A">
            <w:pPr>
              <w:jc w:val="center"/>
              <w:rPr>
                <w:rFonts w:eastAsia="Calibri"/>
                <w:bCs/>
                <w:sz w:val="20"/>
                <w:szCs w:val="20"/>
                <w:lang w:eastAsia="en-US"/>
              </w:rPr>
            </w:pPr>
          </w:p>
        </w:tc>
        <w:tc>
          <w:tcPr>
            <w:tcW w:w="1134" w:type="dxa"/>
            <w:shd w:val="clear" w:color="auto" w:fill="auto"/>
            <w:vAlign w:val="center"/>
          </w:tcPr>
          <w:p w:rsidR="00CB548A" w:rsidRPr="00A8783F" w:rsidRDefault="00CB548A" w:rsidP="00CB548A">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F9239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F9239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F9239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w:t>
            </w:r>
            <w:r w:rsidR="00F92395">
              <w:rPr>
                <w:rFonts w:eastAsia="Calibri"/>
              </w:rPr>
              <w:t>3</w:t>
            </w:r>
            <w:r w:rsidRPr="006F799B">
              <w:rPr>
                <w:rFonts w:eastAsia="Calibri"/>
              </w:rPr>
              <w:t xml:space="preserve"> (</w:t>
            </w:r>
            <w:r w:rsidR="00F92395">
              <w:rPr>
                <w:rFonts w:eastAsia="Calibri"/>
              </w:rPr>
              <w:t>три</w:t>
            </w:r>
            <w:r w:rsidRPr="006F799B">
              <w:rPr>
                <w:rFonts w:eastAsia="Calibri"/>
              </w:rPr>
              <w:t xml:space="preserve">) </w:t>
            </w:r>
            <w:r w:rsidR="00F92395">
              <w:rPr>
                <w:rFonts w:eastAsia="Calibri"/>
              </w:rPr>
              <w:t>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F9239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F92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59" w:rsidRDefault="00F96059">
      <w:r>
        <w:separator/>
      </w:r>
    </w:p>
    <w:p w:rsidR="00F96059" w:rsidRDefault="00F96059"/>
  </w:endnote>
  <w:endnote w:type="continuationSeparator" w:id="0">
    <w:p w:rsidR="00F96059" w:rsidRDefault="00F96059">
      <w:r>
        <w:continuationSeparator/>
      </w:r>
    </w:p>
    <w:p w:rsidR="00F96059" w:rsidRDefault="00F96059"/>
  </w:endnote>
  <w:endnote w:type="continuationNotice" w:id="1">
    <w:p w:rsidR="00F96059" w:rsidRDefault="00F96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23649E">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3649E">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23649E">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3649E">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23649E">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3649E">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23649E">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3649E">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59" w:rsidRDefault="00F96059">
      <w:r>
        <w:separator/>
      </w:r>
    </w:p>
    <w:p w:rsidR="00F96059" w:rsidRDefault="00F96059"/>
  </w:footnote>
  <w:footnote w:type="continuationSeparator" w:id="0">
    <w:p w:rsidR="00F96059" w:rsidRDefault="00F96059">
      <w:r>
        <w:continuationSeparator/>
      </w:r>
    </w:p>
    <w:p w:rsidR="00F96059" w:rsidRDefault="00F96059"/>
  </w:footnote>
  <w:footnote w:type="continuationNotice" w:id="1">
    <w:p w:rsidR="00F96059" w:rsidRDefault="00F96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649E"/>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328"/>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2"/>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C37"/>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48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2395"/>
    <w:rsid w:val="00F93B92"/>
    <w:rsid w:val="00F9433D"/>
    <w:rsid w:val="00F947DC"/>
    <w:rsid w:val="00F94B30"/>
    <w:rsid w:val="00F95734"/>
    <w:rsid w:val="00F96059"/>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3CA2"/>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66F6225-F011-4CD8-9F04-4000C4B04641}">
  <ds:schemaRefs>
    <ds:schemaRef ds:uri="http://schemas.openxmlformats.org/officeDocument/2006/bibliography"/>
  </ds:schemaRefs>
</ds:datastoreItem>
</file>

<file path=customXml/itemProps6.xml><?xml version="1.0" encoding="utf-8"?>
<ds:datastoreItem xmlns:ds="http://schemas.openxmlformats.org/officeDocument/2006/customXml" ds:itemID="{56E4DF7D-D2BE-4092-9015-67C97FE3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21521</Words>
  <Characters>122673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20</cp:revision>
  <cp:lastPrinted>2013-09-30T13:48:00Z</cp:lastPrinted>
  <dcterms:created xsi:type="dcterms:W3CDTF">2021-08-09T05:13:00Z</dcterms:created>
  <dcterms:modified xsi:type="dcterms:W3CDTF">2022-03-03T11:27:00Z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