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09" w:rsidRPr="00FB1CCB" w:rsidRDefault="00024314" w:rsidP="00024314">
      <w:pPr>
        <w:pStyle w:val="a3"/>
        <w:ind w:firstLine="720"/>
        <w:rPr>
          <w:rFonts w:ascii="Times New Roman" w:hAnsi="Times New Roman" w:cs="Times New Roman"/>
          <w:sz w:val="24"/>
          <w:szCs w:val="24"/>
        </w:rPr>
      </w:pPr>
      <w:r w:rsidRPr="00FB1CCB">
        <w:rPr>
          <w:rFonts w:ascii="Times New Roman" w:hAnsi="Times New Roman" w:cs="Times New Roman"/>
          <w:sz w:val="24"/>
          <w:szCs w:val="24"/>
        </w:rPr>
        <w:t xml:space="preserve">ДОГОВОР ПОДРЯДА </w:t>
      </w:r>
      <w:r w:rsidR="00812A09" w:rsidRPr="00FB1CCB">
        <w:rPr>
          <w:rFonts w:ascii="Times New Roman" w:hAnsi="Times New Roman" w:cs="Times New Roman"/>
          <w:sz w:val="24"/>
          <w:szCs w:val="24"/>
        </w:rPr>
        <w:t>№</w:t>
      </w:r>
      <w:r w:rsidR="003C180F" w:rsidRPr="00FB1CCB">
        <w:rPr>
          <w:rFonts w:ascii="Times New Roman" w:hAnsi="Times New Roman" w:cs="Times New Roman"/>
          <w:sz w:val="24"/>
          <w:szCs w:val="24"/>
        </w:rPr>
        <w:t xml:space="preserve"> Н784</w:t>
      </w:r>
    </w:p>
    <w:p w:rsidR="00812A09" w:rsidRPr="00FB1CCB" w:rsidRDefault="00812A09" w:rsidP="00024314">
      <w:pPr>
        <w:ind w:firstLine="720"/>
        <w:jc w:val="center"/>
        <w:rPr>
          <w:sz w:val="24"/>
          <w:szCs w:val="24"/>
        </w:rPr>
      </w:pPr>
    </w:p>
    <w:p w:rsidR="00812A09" w:rsidRPr="00FB1CCB" w:rsidRDefault="00503B40" w:rsidP="005A7481">
      <w:pPr>
        <w:jc w:val="both"/>
        <w:rPr>
          <w:sz w:val="24"/>
          <w:szCs w:val="24"/>
        </w:rPr>
      </w:pPr>
      <w:r w:rsidRPr="00FB1CCB">
        <w:rPr>
          <w:sz w:val="24"/>
          <w:szCs w:val="24"/>
        </w:rPr>
        <w:t>г. Санкт-Петербург</w:t>
      </w:r>
    </w:p>
    <w:p w:rsidR="005A7481" w:rsidRPr="00FB1CCB" w:rsidRDefault="005A7481" w:rsidP="005A7481">
      <w:pPr>
        <w:jc w:val="both"/>
        <w:rPr>
          <w:sz w:val="24"/>
          <w:szCs w:val="24"/>
        </w:rPr>
      </w:pPr>
    </w:p>
    <w:p w:rsidR="00024314" w:rsidRPr="00FB1CCB" w:rsidRDefault="003C180F" w:rsidP="00024314">
      <w:pPr>
        <w:ind w:firstLine="720"/>
        <w:jc w:val="both"/>
        <w:rPr>
          <w:sz w:val="24"/>
          <w:szCs w:val="24"/>
        </w:rPr>
      </w:pPr>
      <w:r w:rsidRPr="00FB1CCB">
        <w:rPr>
          <w:b/>
          <w:iCs/>
          <w:sz w:val="24"/>
          <w:szCs w:val="24"/>
        </w:rPr>
        <w:t>Акционерное общество</w:t>
      </w:r>
      <w:r w:rsidRPr="00FB1CCB">
        <w:rPr>
          <w:b/>
          <w:sz w:val="24"/>
          <w:szCs w:val="24"/>
        </w:rPr>
        <w:t xml:space="preserve"> «Челябинскгоргаз» (</w:t>
      </w:r>
      <w:r w:rsidRPr="00FB1CCB">
        <w:rPr>
          <w:b/>
          <w:iCs/>
          <w:sz w:val="24"/>
          <w:szCs w:val="24"/>
        </w:rPr>
        <w:t xml:space="preserve">АО </w:t>
      </w:r>
      <w:r w:rsidRPr="00FB1CCB">
        <w:rPr>
          <w:b/>
          <w:sz w:val="24"/>
          <w:szCs w:val="24"/>
        </w:rPr>
        <w:t>«Челябинскгоргаз»)</w:t>
      </w:r>
      <w:r w:rsidR="00024314" w:rsidRPr="00FB1CCB">
        <w:rPr>
          <w:sz w:val="24"/>
          <w:szCs w:val="24"/>
        </w:rPr>
        <w:t xml:space="preserve">, именуемое в дальнейшем «Заказчик», </w:t>
      </w:r>
      <w:r w:rsidR="006F5CDB" w:rsidRPr="00FB1CCB">
        <w:rPr>
          <w:sz w:val="24"/>
          <w:szCs w:val="24"/>
        </w:rPr>
        <w:t xml:space="preserve">в лице </w:t>
      </w:r>
      <w:r w:rsidR="006F5CDB" w:rsidRPr="00FB1CCB">
        <w:rPr>
          <w:iCs/>
          <w:sz w:val="24"/>
          <w:szCs w:val="24"/>
        </w:rPr>
        <w:t>Генерального директора ООО «Газэнергоинформ» Прилепиной Анжелики Борисовны</w:t>
      </w:r>
      <w:r w:rsidR="006F5CDB" w:rsidRPr="00FB1CCB">
        <w:rPr>
          <w:sz w:val="24"/>
          <w:szCs w:val="24"/>
        </w:rPr>
        <w:t xml:space="preserve">, действующего на основании </w:t>
      </w:r>
      <w:r w:rsidR="006F5CDB" w:rsidRPr="00FB1CCB">
        <w:rPr>
          <w:bCs/>
          <w:sz w:val="24"/>
          <w:szCs w:val="24"/>
        </w:rPr>
        <w:t>доверенности № 93 от «11» января 2016 года</w:t>
      </w:r>
      <w:r w:rsidR="00024314" w:rsidRPr="00FB1CCB">
        <w:rPr>
          <w:sz w:val="24"/>
          <w:szCs w:val="24"/>
        </w:rPr>
        <w:t>, с одной стороны, и</w:t>
      </w:r>
    </w:p>
    <w:p w:rsidR="00024314" w:rsidRPr="00FB1CCB" w:rsidRDefault="006F5CDB" w:rsidP="00024314">
      <w:pPr>
        <w:ind w:firstLine="720"/>
        <w:jc w:val="both"/>
        <w:rPr>
          <w:sz w:val="24"/>
          <w:szCs w:val="24"/>
        </w:rPr>
      </w:pPr>
      <w:r w:rsidRPr="00FB1CCB">
        <w:rPr>
          <w:b/>
          <w:sz w:val="24"/>
          <w:szCs w:val="24"/>
        </w:rPr>
        <w:t>Общество с ограниченной ответственностью «Техногаз» (ООО «Техногаз»)</w:t>
      </w:r>
      <w:r w:rsidR="00024314" w:rsidRPr="00FB1CCB">
        <w:rPr>
          <w:sz w:val="24"/>
          <w:szCs w:val="24"/>
        </w:rPr>
        <w:t xml:space="preserve">, именуемое в дальнейшем «Подрядчик», </w:t>
      </w:r>
      <w:r w:rsidRPr="00FB1CCB">
        <w:rPr>
          <w:sz w:val="24"/>
          <w:szCs w:val="24"/>
        </w:rPr>
        <w:t>в лице Генерального директора Чернецкого Александра Артемовича, действующего на основании Устава</w:t>
      </w:r>
      <w:r w:rsidR="00024314" w:rsidRPr="00FB1CCB">
        <w:rPr>
          <w:sz w:val="24"/>
          <w:szCs w:val="24"/>
        </w:rPr>
        <w:t xml:space="preserve">, именуемые в дальнейшем «Стороны», </w:t>
      </w:r>
      <w:r w:rsidR="00AE2DB8" w:rsidRPr="00FB1CCB">
        <w:rPr>
          <w:sz w:val="24"/>
          <w:szCs w:val="24"/>
        </w:rPr>
        <w:t>заключили настоящий Д</w:t>
      </w:r>
      <w:r w:rsidR="00024314" w:rsidRPr="00FB1CCB">
        <w:rPr>
          <w:sz w:val="24"/>
          <w:szCs w:val="24"/>
        </w:rPr>
        <w:t>оговор о нижеследующем:</w:t>
      </w:r>
    </w:p>
    <w:p w:rsidR="00024314" w:rsidRPr="00FB1CCB" w:rsidRDefault="00024314" w:rsidP="00024314">
      <w:pPr>
        <w:ind w:firstLine="720"/>
        <w:jc w:val="both"/>
        <w:rPr>
          <w:sz w:val="24"/>
          <w:szCs w:val="24"/>
        </w:rPr>
      </w:pPr>
    </w:p>
    <w:p w:rsidR="00024314" w:rsidRPr="00FB1CCB" w:rsidRDefault="00024314" w:rsidP="00024314">
      <w:pPr>
        <w:ind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ОБЩИЕ ПОЛОЖЕНИЯ</w:t>
      </w:r>
    </w:p>
    <w:p w:rsidR="00024314" w:rsidRPr="00FB1CCB" w:rsidRDefault="00024314" w:rsidP="005A7481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ООО «Газэнергоинформ» действует от имени и по поручению Заказчика, в рамках агентского договора </w:t>
      </w:r>
      <w:r w:rsidR="006F5CDB" w:rsidRPr="00FB1CCB">
        <w:rPr>
          <w:sz w:val="24"/>
          <w:szCs w:val="24"/>
        </w:rPr>
        <w:t>№ А/2015/818-«3» от «31» декабря 2015 года</w:t>
      </w:r>
      <w:r w:rsidRPr="00FB1CCB">
        <w:rPr>
          <w:sz w:val="24"/>
          <w:szCs w:val="24"/>
        </w:rPr>
        <w:t>. Пра</w:t>
      </w:r>
      <w:r w:rsidR="00AE2DB8" w:rsidRPr="00FB1CCB">
        <w:rPr>
          <w:sz w:val="24"/>
          <w:szCs w:val="24"/>
        </w:rPr>
        <w:t>ва и обязанности по настоящему Д</w:t>
      </w:r>
      <w:r w:rsidRPr="00FB1CCB">
        <w:rPr>
          <w:sz w:val="24"/>
          <w:szCs w:val="24"/>
        </w:rPr>
        <w:t>оговору возникают непосредственно у Заказчика.</w:t>
      </w:r>
    </w:p>
    <w:p w:rsidR="00024314" w:rsidRPr="00FB1CCB" w:rsidRDefault="00024314" w:rsidP="005A7481">
      <w:pPr>
        <w:ind w:firstLine="720"/>
        <w:jc w:val="both"/>
        <w:rPr>
          <w:sz w:val="24"/>
          <w:szCs w:val="24"/>
        </w:rPr>
      </w:pPr>
    </w:p>
    <w:p w:rsidR="00024314" w:rsidRPr="00FB1CCB" w:rsidRDefault="00024314" w:rsidP="005A7481">
      <w:pPr>
        <w:ind w:firstLine="720"/>
        <w:jc w:val="center"/>
        <w:rPr>
          <w:b/>
          <w:sz w:val="24"/>
          <w:szCs w:val="24"/>
        </w:rPr>
      </w:pPr>
      <w:r w:rsidRPr="00FB1CCB">
        <w:rPr>
          <w:b/>
          <w:sz w:val="24"/>
          <w:szCs w:val="24"/>
        </w:rPr>
        <w:t>1. ПРЕДМЕТ ДОГОВОРА</w:t>
      </w:r>
    </w:p>
    <w:p w:rsidR="00812A09" w:rsidRPr="00FB1CCB" w:rsidRDefault="00024314" w:rsidP="005A7481">
      <w:pPr>
        <w:suppressAutoHyphens/>
        <w:ind w:firstLine="720"/>
        <w:jc w:val="both"/>
        <w:rPr>
          <w:b/>
          <w:bCs/>
          <w:sz w:val="24"/>
          <w:szCs w:val="24"/>
        </w:rPr>
      </w:pPr>
      <w:r w:rsidRPr="00FB1CCB">
        <w:rPr>
          <w:sz w:val="24"/>
          <w:szCs w:val="24"/>
        </w:rPr>
        <w:t xml:space="preserve">1.1. </w:t>
      </w:r>
      <w:r w:rsidR="00812A09" w:rsidRPr="00FB1CCB">
        <w:rPr>
          <w:sz w:val="24"/>
          <w:szCs w:val="24"/>
        </w:rPr>
        <w:t xml:space="preserve">По заданию Заказчика Подрядчик обязуется выполнить работы, указанные в </w:t>
      </w:r>
      <w:r w:rsidR="00860026" w:rsidRPr="00FB1CCB">
        <w:rPr>
          <w:sz w:val="24"/>
          <w:szCs w:val="24"/>
        </w:rPr>
        <w:t>Техническом задании (</w:t>
      </w:r>
      <w:r w:rsidR="00812A09" w:rsidRPr="00FB1CCB">
        <w:rPr>
          <w:sz w:val="24"/>
          <w:szCs w:val="24"/>
        </w:rPr>
        <w:t xml:space="preserve">Приложении </w:t>
      </w:r>
      <w:r w:rsidR="00776DD3" w:rsidRPr="00FB1CCB">
        <w:rPr>
          <w:sz w:val="24"/>
          <w:szCs w:val="24"/>
        </w:rPr>
        <w:t>№</w:t>
      </w:r>
      <w:r w:rsidR="00AE2DB8" w:rsidRPr="00FB1CCB">
        <w:rPr>
          <w:sz w:val="24"/>
          <w:szCs w:val="24"/>
        </w:rPr>
        <w:t xml:space="preserve"> </w:t>
      </w:r>
      <w:r w:rsidR="00812A09" w:rsidRPr="00FB1CCB">
        <w:rPr>
          <w:sz w:val="24"/>
          <w:szCs w:val="24"/>
        </w:rPr>
        <w:t>1</w:t>
      </w:r>
      <w:r w:rsidR="00860026" w:rsidRPr="00FB1CCB">
        <w:rPr>
          <w:sz w:val="24"/>
          <w:szCs w:val="24"/>
        </w:rPr>
        <w:t>)</w:t>
      </w:r>
      <w:r w:rsidR="00812A09" w:rsidRPr="00FB1CCB">
        <w:rPr>
          <w:sz w:val="24"/>
          <w:szCs w:val="24"/>
        </w:rPr>
        <w:t>, а Заказчик принять и оплатить работы.</w:t>
      </w:r>
    </w:p>
    <w:p w:rsidR="00812A09" w:rsidRPr="00FB1CCB" w:rsidRDefault="00812A09" w:rsidP="00024314">
      <w:pPr>
        <w:pStyle w:val="21"/>
        <w:ind w:firstLine="720"/>
        <w:jc w:val="both"/>
        <w:rPr>
          <w:sz w:val="24"/>
          <w:szCs w:val="24"/>
        </w:rPr>
      </w:pPr>
    </w:p>
    <w:p w:rsidR="00812A09" w:rsidRPr="00FB1CCB" w:rsidRDefault="00024314" w:rsidP="00024314">
      <w:pPr>
        <w:pStyle w:val="FR1"/>
        <w:ind w:left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2. ПОРЯДОК И СРОКИ ПРОИЗВОДСТВА РАБОТ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2.1. Подрядчик обязуется качественно и в полном объеме, в соответствии с требованиями</w:t>
      </w:r>
      <w:r w:rsidR="00860026" w:rsidRPr="00FB1CCB">
        <w:rPr>
          <w:sz w:val="24"/>
          <w:szCs w:val="24"/>
        </w:rPr>
        <w:t>,</w:t>
      </w:r>
      <w:r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 xml:space="preserve">указанными в Техническом задании (Приложение </w:t>
      </w:r>
      <w:r w:rsidR="00C9475E" w:rsidRPr="00FB1CCB">
        <w:rPr>
          <w:sz w:val="24"/>
          <w:szCs w:val="24"/>
        </w:rPr>
        <w:t>№</w:t>
      </w:r>
      <w:r w:rsidR="00355125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1</w:t>
      </w:r>
      <w:r w:rsidR="00024314" w:rsidRPr="00FB1CCB">
        <w:rPr>
          <w:sz w:val="24"/>
          <w:szCs w:val="24"/>
        </w:rPr>
        <w:t xml:space="preserve"> к настоящему Договору</w:t>
      </w:r>
      <w:r w:rsidR="00860026" w:rsidRPr="00FB1CCB">
        <w:rPr>
          <w:sz w:val="24"/>
          <w:szCs w:val="24"/>
        </w:rPr>
        <w:t xml:space="preserve">), а также требованиями </w:t>
      </w:r>
      <w:r w:rsidR="00776DD3" w:rsidRPr="00FB1CCB">
        <w:rPr>
          <w:sz w:val="24"/>
          <w:szCs w:val="24"/>
        </w:rPr>
        <w:t>строительных норм и правил</w:t>
      </w:r>
      <w:r w:rsidRPr="00FB1CCB">
        <w:rPr>
          <w:sz w:val="24"/>
          <w:szCs w:val="24"/>
        </w:rPr>
        <w:t xml:space="preserve"> выполнить работы и сдать их результат Заказчику.</w:t>
      </w:r>
      <w:r w:rsidR="00497651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Сроки начала и окончания работ определены сторонами в графике производства работ (Приложение №</w:t>
      </w:r>
      <w:r w:rsidR="00024314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2</w:t>
      </w:r>
      <w:r w:rsidR="00024314" w:rsidRPr="00FB1CCB">
        <w:rPr>
          <w:sz w:val="24"/>
          <w:szCs w:val="24"/>
        </w:rPr>
        <w:t xml:space="preserve"> к настоящему Договору</w:t>
      </w:r>
      <w:r w:rsidRPr="00FB1CCB">
        <w:rPr>
          <w:sz w:val="24"/>
          <w:szCs w:val="24"/>
        </w:rPr>
        <w:t>).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2.2. Подрядчик обязан обеспечить выполнение работ своими силами и средствами</w:t>
      </w:r>
      <w:r w:rsidR="00EA0325" w:rsidRPr="00FB1CCB">
        <w:rPr>
          <w:sz w:val="24"/>
          <w:szCs w:val="24"/>
        </w:rPr>
        <w:t xml:space="preserve"> и (или) </w:t>
      </w:r>
      <w:r w:rsidR="003F207D" w:rsidRPr="00FB1CCB">
        <w:rPr>
          <w:sz w:val="24"/>
          <w:szCs w:val="24"/>
        </w:rPr>
        <w:t>силами и средствами привлеченных им третьих лиц. При этом Подрядчик несет ответственность за действия привлеченных им третьих лиц как за свои собственные.</w:t>
      </w:r>
      <w:r w:rsidRPr="00FB1CCB">
        <w:rPr>
          <w:sz w:val="24"/>
          <w:szCs w:val="24"/>
        </w:rPr>
        <w:t xml:space="preserve"> Все используемые для </w:t>
      </w:r>
      <w:r w:rsidR="00860026" w:rsidRPr="00FB1CCB">
        <w:rPr>
          <w:sz w:val="24"/>
          <w:szCs w:val="24"/>
        </w:rPr>
        <w:t xml:space="preserve">выполнения </w:t>
      </w:r>
      <w:r w:rsidRPr="00FB1CCB">
        <w:rPr>
          <w:sz w:val="24"/>
          <w:szCs w:val="24"/>
        </w:rPr>
        <w:t xml:space="preserve">работ материалы и оборудование должны иметь соответствующие сертификаты, технические паспорта и другие документы, удостоверяющие их качество. Копии вышеуказанных сертификатов должны быть предоставлены Заказчику </w:t>
      </w:r>
      <w:r w:rsidR="00F56E7F" w:rsidRPr="00FB1CCB">
        <w:rPr>
          <w:sz w:val="24"/>
          <w:szCs w:val="24"/>
        </w:rPr>
        <w:t>вмес</w:t>
      </w:r>
      <w:r w:rsidR="00C9475E" w:rsidRPr="00FB1CCB">
        <w:rPr>
          <w:sz w:val="24"/>
          <w:szCs w:val="24"/>
        </w:rPr>
        <w:t>те с актами формы КС-2 (п.</w:t>
      </w:r>
      <w:r w:rsidR="00024314" w:rsidRPr="00FB1CCB">
        <w:rPr>
          <w:sz w:val="24"/>
          <w:szCs w:val="24"/>
        </w:rPr>
        <w:t xml:space="preserve"> </w:t>
      </w:r>
      <w:r w:rsidR="00C9475E" w:rsidRPr="00FB1CCB">
        <w:rPr>
          <w:sz w:val="24"/>
          <w:szCs w:val="24"/>
        </w:rPr>
        <w:t>2.</w:t>
      </w:r>
      <w:r w:rsidR="005A780A" w:rsidRPr="00FB1CCB">
        <w:rPr>
          <w:sz w:val="24"/>
          <w:szCs w:val="24"/>
        </w:rPr>
        <w:t>5</w:t>
      </w:r>
      <w:r w:rsidR="00024314" w:rsidRPr="00FB1CCB">
        <w:rPr>
          <w:sz w:val="24"/>
          <w:szCs w:val="24"/>
        </w:rPr>
        <w:t xml:space="preserve"> настоящего</w:t>
      </w:r>
      <w:r w:rsidR="00C9475E" w:rsidRPr="00FB1CCB">
        <w:rPr>
          <w:sz w:val="24"/>
          <w:szCs w:val="24"/>
        </w:rPr>
        <w:t xml:space="preserve"> </w:t>
      </w:r>
      <w:r w:rsidR="00024314" w:rsidRPr="00FB1CCB">
        <w:rPr>
          <w:sz w:val="24"/>
          <w:szCs w:val="24"/>
        </w:rPr>
        <w:t>Д</w:t>
      </w:r>
      <w:r w:rsidR="00F56E7F" w:rsidRPr="00FB1CCB">
        <w:rPr>
          <w:sz w:val="24"/>
          <w:szCs w:val="24"/>
        </w:rPr>
        <w:t>оговора).</w:t>
      </w:r>
      <w:r w:rsidR="00ED53CE" w:rsidRPr="00FB1CCB">
        <w:rPr>
          <w:sz w:val="24"/>
          <w:szCs w:val="24"/>
        </w:rPr>
        <w:t xml:space="preserve"> Форма КС-2 утверждена Постановлением Госкомстата РФ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работ".</w:t>
      </w:r>
    </w:p>
    <w:p w:rsidR="006270EF" w:rsidRPr="00FB1CCB" w:rsidRDefault="006270EF" w:rsidP="00024314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sz w:val="24"/>
          <w:szCs w:val="24"/>
        </w:rPr>
        <w:t xml:space="preserve">2.3. В случаях, предусмотренных действующим законодательством, Подрядчик самостоятельно проводит необходимые для производства работ согласования с </w:t>
      </w:r>
      <w:r w:rsidRPr="00FB1CCB">
        <w:rPr>
          <w:color w:val="000000"/>
          <w:sz w:val="24"/>
          <w:szCs w:val="24"/>
        </w:rPr>
        <w:t>соответствующими организациями и органами.</w:t>
      </w:r>
    </w:p>
    <w:p w:rsidR="00812A09" w:rsidRPr="00FB1CCB" w:rsidRDefault="00812A09" w:rsidP="00024314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4</w:t>
      </w:r>
      <w:r w:rsidRPr="00FB1CCB">
        <w:rPr>
          <w:color w:val="000000"/>
          <w:sz w:val="24"/>
          <w:szCs w:val="24"/>
        </w:rPr>
        <w:t xml:space="preserve">. Подрядчик в течение </w:t>
      </w:r>
      <w:r w:rsidR="00192F00" w:rsidRPr="00FB1CCB">
        <w:rPr>
          <w:color w:val="000000"/>
          <w:sz w:val="24"/>
          <w:szCs w:val="24"/>
        </w:rPr>
        <w:t>не установлено</w:t>
      </w:r>
      <w:r w:rsidR="00355125" w:rsidRPr="00FB1CCB">
        <w:rPr>
          <w:color w:val="000000"/>
          <w:sz w:val="24"/>
          <w:szCs w:val="24"/>
        </w:rPr>
        <w:t xml:space="preserve"> </w:t>
      </w:r>
      <w:r w:rsidRPr="00FB1CCB">
        <w:rPr>
          <w:color w:val="000000"/>
          <w:sz w:val="24"/>
          <w:szCs w:val="24"/>
        </w:rPr>
        <w:t>после окончания приемки работ обязан убрать принадлежащие Подрядчику: оборудование, инвентарь, инструменты, материалы и строительный мусор, а также произвести уборку.</w:t>
      </w:r>
    </w:p>
    <w:p w:rsidR="00812A09" w:rsidRPr="00FB1CCB" w:rsidRDefault="00812A09" w:rsidP="00024314">
      <w:pPr>
        <w:pStyle w:val="21"/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5</w:t>
      </w:r>
      <w:r w:rsidRPr="00FB1CCB">
        <w:rPr>
          <w:color w:val="000000"/>
          <w:sz w:val="24"/>
          <w:szCs w:val="24"/>
        </w:rPr>
        <w:t xml:space="preserve">. </w:t>
      </w:r>
      <w:r w:rsidR="005170F3" w:rsidRPr="00FB1CCB">
        <w:rPr>
          <w:color w:val="000000"/>
          <w:sz w:val="24"/>
          <w:szCs w:val="24"/>
        </w:rPr>
        <w:t xml:space="preserve">После окончания выполнения </w:t>
      </w:r>
      <w:r w:rsidR="00E47516" w:rsidRPr="00FB1CCB">
        <w:rPr>
          <w:color w:val="000000"/>
          <w:sz w:val="24"/>
          <w:szCs w:val="24"/>
        </w:rPr>
        <w:t xml:space="preserve">этапа </w:t>
      </w:r>
      <w:r w:rsidR="005170F3" w:rsidRPr="00FB1CCB">
        <w:rPr>
          <w:color w:val="000000"/>
          <w:sz w:val="24"/>
          <w:szCs w:val="24"/>
        </w:rPr>
        <w:t xml:space="preserve">работ Подрядчик представляет Заказчику акты формы КС-2, КС-3. </w:t>
      </w:r>
    </w:p>
    <w:p w:rsidR="00812A09" w:rsidRPr="00FB1CCB" w:rsidRDefault="00812A09" w:rsidP="00024314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6</w:t>
      </w:r>
      <w:r w:rsidR="005170F3" w:rsidRPr="00FB1CCB">
        <w:rPr>
          <w:color w:val="000000"/>
          <w:sz w:val="24"/>
          <w:szCs w:val="24"/>
        </w:rPr>
        <w:t xml:space="preserve">. Сдача–приемка результата работ производится в </w:t>
      </w:r>
      <w:r w:rsidR="000549AC" w:rsidRPr="00FB1CCB">
        <w:rPr>
          <w:color w:val="000000"/>
          <w:sz w:val="24"/>
          <w:szCs w:val="24"/>
        </w:rPr>
        <w:t>следующем порядке:</w:t>
      </w:r>
      <w:r w:rsidR="005A7481" w:rsidRPr="00FB1CCB">
        <w:rPr>
          <w:color w:val="000000"/>
          <w:sz w:val="24"/>
          <w:szCs w:val="24"/>
        </w:rPr>
        <w:t xml:space="preserve"> </w:t>
      </w:r>
      <w:r w:rsidR="00192F00" w:rsidRPr="00FB1CCB">
        <w:rPr>
          <w:color w:val="000000"/>
          <w:sz w:val="24"/>
          <w:szCs w:val="24"/>
        </w:rPr>
        <w:t>не установлено</w:t>
      </w:r>
      <w:r w:rsidR="000549AC" w:rsidRPr="00FB1CCB">
        <w:rPr>
          <w:color w:val="000000"/>
          <w:sz w:val="24"/>
          <w:szCs w:val="24"/>
        </w:rPr>
        <w:t>.</w:t>
      </w:r>
    </w:p>
    <w:p w:rsidR="00812A09" w:rsidRPr="00FB1CCB" w:rsidRDefault="00812A09" w:rsidP="00024314">
      <w:pPr>
        <w:tabs>
          <w:tab w:val="left" w:pos="10206"/>
        </w:tabs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7</w:t>
      </w:r>
      <w:r w:rsidRPr="00FB1CCB">
        <w:rPr>
          <w:color w:val="000000"/>
          <w:sz w:val="24"/>
          <w:szCs w:val="24"/>
        </w:rPr>
        <w:t xml:space="preserve">. </w:t>
      </w:r>
      <w:r w:rsidR="005170F3" w:rsidRPr="00FB1CCB">
        <w:rPr>
          <w:color w:val="000000"/>
          <w:sz w:val="24"/>
          <w:szCs w:val="24"/>
        </w:rPr>
        <w:t xml:space="preserve">Гарантийный срок на результат работ составляет </w:t>
      </w:r>
      <w:r w:rsidR="00192F00" w:rsidRPr="00FB1CCB">
        <w:rPr>
          <w:color w:val="000000"/>
          <w:sz w:val="24"/>
          <w:szCs w:val="24"/>
        </w:rPr>
        <w:t>24 месяца с момента подписания сторонами актов по форме КС-2 и КС-3</w:t>
      </w:r>
      <w:r w:rsidR="000549AC" w:rsidRPr="00FB1CCB">
        <w:rPr>
          <w:color w:val="000000"/>
          <w:sz w:val="24"/>
          <w:szCs w:val="24"/>
        </w:rPr>
        <w:t>.</w:t>
      </w:r>
    </w:p>
    <w:p w:rsidR="00812A09" w:rsidRPr="00FB1CCB" w:rsidRDefault="00812A09" w:rsidP="00024314">
      <w:pPr>
        <w:pStyle w:val="a5"/>
        <w:ind w:firstLine="720"/>
        <w:rPr>
          <w:b/>
          <w:bCs/>
          <w:sz w:val="24"/>
          <w:szCs w:val="24"/>
        </w:rPr>
      </w:pPr>
    </w:p>
    <w:p w:rsidR="00812A09" w:rsidRPr="00FB1CCB" w:rsidRDefault="00812A09" w:rsidP="00024314">
      <w:pPr>
        <w:pStyle w:val="a5"/>
        <w:ind w:firstLine="720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 xml:space="preserve">3. </w:t>
      </w:r>
      <w:r w:rsidR="00024314" w:rsidRPr="00FB1CCB">
        <w:rPr>
          <w:b/>
          <w:bCs/>
          <w:sz w:val="24"/>
          <w:szCs w:val="24"/>
        </w:rPr>
        <w:t>ЦЕНА ДОГОВОРА И ПОРЯДОК ОПЛАТЫ РАБОТ</w:t>
      </w:r>
    </w:p>
    <w:p w:rsidR="00812A09" w:rsidRPr="00FB1CCB" w:rsidRDefault="00812A09" w:rsidP="00592279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3.1. Договорная цена работ, выполняемых по настоящему </w:t>
      </w:r>
      <w:r w:rsidR="00B433A9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оговору, указана в локал</w:t>
      </w:r>
      <w:r w:rsidR="00C92419" w:rsidRPr="00FB1CCB">
        <w:rPr>
          <w:sz w:val="24"/>
          <w:szCs w:val="24"/>
        </w:rPr>
        <w:t>ьном сметном расчете (Приложение №</w:t>
      </w:r>
      <w:r w:rsidR="00024314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3</w:t>
      </w:r>
      <w:r w:rsidR="00024314" w:rsidRPr="00FB1CCB">
        <w:rPr>
          <w:sz w:val="24"/>
          <w:szCs w:val="24"/>
        </w:rPr>
        <w:t xml:space="preserve"> к настоящему Договору</w:t>
      </w:r>
      <w:r w:rsidRPr="00FB1CCB">
        <w:rPr>
          <w:sz w:val="24"/>
          <w:szCs w:val="24"/>
        </w:rPr>
        <w:t>) и включает в себя компенсацию всех затрат Подрядчика.</w:t>
      </w:r>
    </w:p>
    <w:p w:rsidR="00812A09" w:rsidRPr="00FB1CCB" w:rsidRDefault="00E61E50" w:rsidP="00E61E50">
      <w:pPr>
        <w:pStyle w:val="a5"/>
        <w:tabs>
          <w:tab w:val="left" w:pos="409"/>
        </w:tabs>
        <w:ind w:right="20"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3.2</w:t>
      </w:r>
      <w:r w:rsidR="00592279" w:rsidRPr="00FB1CCB">
        <w:rPr>
          <w:sz w:val="24"/>
          <w:szCs w:val="24"/>
        </w:rPr>
        <w:t xml:space="preserve">. </w:t>
      </w:r>
      <w:r w:rsidR="00B433A9" w:rsidRPr="00FB1CCB">
        <w:rPr>
          <w:sz w:val="24"/>
          <w:szCs w:val="24"/>
        </w:rPr>
        <w:t>Оплата по настоящему Д</w:t>
      </w:r>
      <w:r w:rsidR="00812A09" w:rsidRPr="00FB1CCB">
        <w:rPr>
          <w:sz w:val="24"/>
          <w:szCs w:val="24"/>
        </w:rPr>
        <w:t xml:space="preserve">оговору производится в порядке, указанном в Приложении </w:t>
      </w:r>
      <w:r w:rsidR="00776DD3" w:rsidRPr="00FB1CCB">
        <w:rPr>
          <w:sz w:val="24"/>
          <w:szCs w:val="24"/>
        </w:rPr>
        <w:t>№</w:t>
      </w:r>
      <w:r w:rsidR="00024314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4</w:t>
      </w:r>
      <w:r w:rsidR="00024314" w:rsidRPr="00FB1CCB">
        <w:rPr>
          <w:sz w:val="24"/>
          <w:szCs w:val="24"/>
        </w:rPr>
        <w:t xml:space="preserve"> к настоящему Договора</w:t>
      </w:r>
      <w:r w:rsidR="00812A09" w:rsidRPr="00FB1CCB">
        <w:rPr>
          <w:sz w:val="24"/>
          <w:szCs w:val="24"/>
        </w:rPr>
        <w:t>.</w:t>
      </w:r>
    </w:p>
    <w:p w:rsidR="00812A09" w:rsidRPr="00FB1CCB" w:rsidRDefault="00812A09" w:rsidP="00024314">
      <w:pPr>
        <w:ind w:firstLine="720"/>
        <w:rPr>
          <w:b/>
          <w:bCs/>
          <w:sz w:val="24"/>
          <w:szCs w:val="24"/>
        </w:rPr>
      </w:pPr>
    </w:p>
    <w:p w:rsidR="005A7481" w:rsidRPr="00FB1CCB" w:rsidRDefault="005A7481" w:rsidP="00024314">
      <w:pPr>
        <w:ind w:firstLine="720"/>
        <w:rPr>
          <w:b/>
          <w:bCs/>
          <w:sz w:val="24"/>
          <w:szCs w:val="24"/>
        </w:rPr>
      </w:pPr>
    </w:p>
    <w:p w:rsidR="00812A09" w:rsidRPr="00FB1CCB" w:rsidRDefault="00812A09" w:rsidP="00024314">
      <w:pPr>
        <w:ind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 xml:space="preserve">4. </w:t>
      </w:r>
      <w:r w:rsidR="00024314" w:rsidRPr="00FB1CCB">
        <w:rPr>
          <w:b/>
          <w:bCs/>
          <w:sz w:val="24"/>
          <w:szCs w:val="24"/>
        </w:rPr>
        <w:t>ОТВЕТСТВЕННОСТЬ СТОРОН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4.1. За неисполнение или ненадлежащее исполне</w:t>
      </w:r>
      <w:r w:rsidR="00B433A9" w:rsidRPr="00FB1CCB">
        <w:rPr>
          <w:sz w:val="24"/>
          <w:szCs w:val="24"/>
        </w:rPr>
        <w:t>ние обязательств по настоящему Д</w:t>
      </w:r>
      <w:r w:rsidRPr="00FB1CCB">
        <w:rPr>
          <w:sz w:val="24"/>
          <w:szCs w:val="24"/>
        </w:rPr>
        <w:t>оговору Стороны несут ответственность, предусмотренную действующим законодательством Р</w:t>
      </w:r>
      <w:r w:rsidR="005F3C95" w:rsidRPr="00FB1CCB">
        <w:rPr>
          <w:sz w:val="24"/>
          <w:szCs w:val="24"/>
        </w:rPr>
        <w:t xml:space="preserve">оссийской </w:t>
      </w:r>
      <w:r w:rsidRPr="00FB1CCB">
        <w:rPr>
          <w:sz w:val="24"/>
          <w:szCs w:val="24"/>
        </w:rPr>
        <w:t>Ф</w:t>
      </w:r>
      <w:r w:rsidR="005F3C95" w:rsidRPr="00FB1CCB">
        <w:rPr>
          <w:sz w:val="24"/>
          <w:szCs w:val="24"/>
        </w:rPr>
        <w:t>едерации</w:t>
      </w:r>
      <w:r w:rsidRPr="00FB1CCB">
        <w:rPr>
          <w:sz w:val="24"/>
          <w:szCs w:val="24"/>
        </w:rPr>
        <w:t>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4.2. В случае обнаружения недостатков в работе при приемке, Стороны </w:t>
      </w:r>
      <w:r w:rsidR="005A780A" w:rsidRPr="00FB1CCB">
        <w:rPr>
          <w:sz w:val="24"/>
          <w:szCs w:val="24"/>
        </w:rPr>
        <w:t>составляют двусторонний акт о выявленных недостатках.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4.3. При возникновении спора по поводу выявления недостатков или их причин, по требованию любой из Сторон должна быть назначена экспертиза. Расходы по экспертизе несет Подрядчик.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4.4. В случае, когда экспертизой установлено отсутствие нарушений Подрядчиком условий </w:t>
      </w:r>
      <w:r w:rsidR="00B433A9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оговора или причинной связи между действиями Подрядчика и обнаруженными недостатками, расходы по экспертизе несет Сторона, потребовавшая ее назначения, либо обе Стороны, если экспертиза назначена по соглашению Сторон.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4.5. Заказчик, обнаруживший недостатки в работах, вправе по своему выбору потребовать от Подрядчика: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- безвозмездного устранения недостатков в разумный срок,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- соразмерного уменьшения установленной за работы цены. 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В случае неисполнения Подрядчиком требований Заказчика, указанных в настоящем пункте, Заказчик вправе поручить устранение недостатков третьим лицам, либо устранить их своими силами и потребовать возмещения расходов, связанных с устранением недостатков, от Подрядчика.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4.6. В случае, если после приемки работ Заказчик обнаружит отступления от </w:t>
      </w:r>
      <w:r w:rsidR="00B30D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оговора подряда или иные недостатки, которые не могут быть устранены при обычном способе приемки (скрытые недостатки), первый обязан известить об этом Подрядчика в разумный срок по</w:t>
      </w:r>
      <w:r w:rsidR="00730057" w:rsidRPr="00FB1CCB">
        <w:rPr>
          <w:sz w:val="24"/>
          <w:szCs w:val="24"/>
        </w:rPr>
        <w:t>сле</w:t>
      </w:r>
      <w:r w:rsidRPr="00FB1CCB">
        <w:rPr>
          <w:sz w:val="24"/>
          <w:szCs w:val="24"/>
        </w:rPr>
        <w:t xml:space="preserve"> их обнаружени</w:t>
      </w:r>
      <w:r w:rsidR="00730057" w:rsidRPr="00FB1CCB">
        <w:rPr>
          <w:sz w:val="24"/>
          <w:szCs w:val="24"/>
        </w:rPr>
        <w:t>я</w:t>
      </w:r>
      <w:r w:rsidRPr="00FB1CCB">
        <w:rPr>
          <w:sz w:val="24"/>
          <w:szCs w:val="24"/>
        </w:rPr>
        <w:t xml:space="preserve"> и вызвать Подрядчика для составления соответствующего акта.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В случае неявки Подрядчика, извещенного Заказчиком, для составления соответствующего акта, Заказчик вправе зафиксировать факт наличия недостатков с привлечением сторонней компетентной организации, после чего поручить устранение недостатков третьим лицам или устранить недостатки собственными силами.</w:t>
      </w:r>
    </w:p>
    <w:p w:rsidR="00B07BA3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4.7. Подрядчик, не явившийся для составления акта или отказавшийся устранить выявленные недостатки, обязан возместить Заказчику понесенные им расходы и убытки в полном объеме.</w:t>
      </w:r>
    </w:p>
    <w:p w:rsidR="00812A09" w:rsidRPr="00FB1CCB" w:rsidRDefault="000911C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4.8. В случае нарушения Подрядчиком сроков выполнения работ, Заказчик вправе потребовать от Подрядчика уплаты пени в размере 0,03% от цены договора за каждый день просрочки, при этом сумма пени не может превышать 5% от общей суммы невыполненных своевременно работ.</w:t>
      </w:r>
    </w:p>
    <w:p w:rsidR="008E106A" w:rsidRPr="00FB1CCB" w:rsidRDefault="008E106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4.9. 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</w:t>
      </w:r>
      <w:r w:rsidR="008E106A" w:rsidRPr="00FB1CCB">
        <w:rPr>
          <w:sz w:val="24"/>
          <w:szCs w:val="24"/>
        </w:rPr>
        <w:t>1</w:t>
      </w:r>
      <w:r w:rsidR="00F430FF" w:rsidRPr="00FB1CCB">
        <w:rPr>
          <w:sz w:val="24"/>
          <w:szCs w:val="24"/>
        </w:rPr>
        <w:t>0</w:t>
      </w:r>
      <w:r w:rsidRPr="00FB1CCB">
        <w:rPr>
          <w:sz w:val="24"/>
          <w:szCs w:val="24"/>
        </w:rPr>
        <w:t xml:space="preserve">. Стороны обязуются в процессе исполнения настоящего </w:t>
      </w:r>
      <w:r w:rsidR="00B30D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оговора обеспечить соблюдение условий защиты полученной от другой Стороны информации в соответствии с действующим законодательством и требованиями внутренних нормативных документов Сторон, а также не допускать ее разглашения третьим лицам во вред друг друга. Стороны незамедлительно информируют друг друга о допущенном или разглашении, или угрозе разглашения информации, незаконном получении или незаконном использовании ее третьими лицами.</w:t>
      </w:r>
    </w:p>
    <w:p w:rsidR="00503B40" w:rsidRPr="00FB1CCB" w:rsidRDefault="00503B40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</w:t>
      </w:r>
      <w:r w:rsidR="00F430FF" w:rsidRPr="00FB1CCB">
        <w:rPr>
          <w:sz w:val="24"/>
          <w:szCs w:val="24"/>
        </w:rPr>
        <w:t>1</w:t>
      </w:r>
      <w:r w:rsidRPr="00FB1CCB">
        <w:rPr>
          <w:sz w:val="24"/>
          <w:szCs w:val="24"/>
        </w:rPr>
        <w:t xml:space="preserve">. 3аказчик вправе в любое время, до сдачи ему результата работ, отказаться от исполнения настоящего </w:t>
      </w:r>
      <w:r w:rsidR="007F03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 xml:space="preserve">оговора путем извещения Подрядчика в письменной форме и потребовать передачи ему результата незавершенных работ. При этом настоящий </w:t>
      </w:r>
      <w:r w:rsidR="007F03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 считается расторгнутым с момента получения Подрядчиком извещения, указанного в настоящем пункте.</w:t>
      </w:r>
    </w:p>
    <w:p w:rsidR="00503B40" w:rsidRPr="00FB1CCB" w:rsidRDefault="00503B40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</w:t>
      </w:r>
      <w:r w:rsidR="00F430FF" w:rsidRPr="00FB1CCB">
        <w:rPr>
          <w:sz w:val="24"/>
          <w:szCs w:val="24"/>
        </w:rPr>
        <w:t>2</w:t>
      </w:r>
      <w:r w:rsidRPr="00FB1CCB">
        <w:rPr>
          <w:sz w:val="24"/>
          <w:szCs w:val="24"/>
        </w:rPr>
        <w:t xml:space="preserve">. В случае досрочного прекращения настоящего </w:t>
      </w:r>
      <w:r w:rsidR="007F03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 xml:space="preserve">оговора не по вине Подрядчика, Заказчик уплачивает Подрядчику часть установленной цены пропорционально части работ, выполненных последним до даты получения </w:t>
      </w:r>
      <w:r w:rsidR="009F0955" w:rsidRPr="00FB1CCB">
        <w:rPr>
          <w:sz w:val="24"/>
          <w:szCs w:val="24"/>
        </w:rPr>
        <w:t>извещения, указанного в пункте 4</w:t>
      </w:r>
      <w:r w:rsidRPr="00FB1CCB">
        <w:rPr>
          <w:sz w:val="24"/>
          <w:szCs w:val="24"/>
        </w:rPr>
        <w:t>.</w:t>
      </w:r>
      <w:r w:rsidR="009F0955" w:rsidRPr="00FB1CCB">
        <w:rPr>
          <w:sz w:val="24"/>
          <w:szCs w:val="24"/>
        </w:rPr>
        <w:t>1</w:t>
      </w:r>
      <w:r w:rsidR="0020729C" w:rsidRPr="00FB1CCB">
        <w:rPr>
          <w:sz w:val="24"/>
          <w:szCs w:val="24"/>
        </w:rPr>
        <w:t>1</w:t>
      </w:r>
      <w:r w:rsidR="007F0382" w:rsidRPr="00FB1CCB">
        <w:rPr>
          <w:sz w:val="24"/>
          <w:szCs w:val="24"/>
        </w:rPr>
        <w:t xml:space="preserve"> настоящего Д</w:t>
      </w:r>
      <w:r w:rsidRPr="00FB1CCB">
        <w:rPr>
          <w:sz w:val="24"/>
          <w:szCs w:val="24"/>
        </w:rPr>
        <w:t>оговора.</w:t>
      </w:r>
    </w:p>
    <w:p w:rsidR="000911CA" w:rsidRPr="00FB1CCB" w:rsidRDefault="000911CA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4.13. В случае просрочки исполнения Заказчиком обязательств, предусмотренных Договором, Подрядчик вправе потребовать уплаты неустоек (штрафов, пеней). Пеня начисляется </w:t>
      </w:r>
      <w:r w:rsidRPr="00FB1CCB">
        <w:rPr>
          <w:sz w:val="24"/>
          <w:szCs w:val="24"/>
        </w:rPr>
        <w:lastRenderedPageBreak/>
        <w:t>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обязательства. Пеня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</w:t>
      </w:r>
    </w:p>
    <w:p w:rsidR="005A7481" w:rsidRPr="00FB1CCB" w:rsidRDefault="005A7481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4.14. Подрядчик несет ответственность за правильно оформленные первичные учетные документы в соответствии с требованиями ст. 9 Федерального закона от 06.12.2011 № 402-ФЗ «О бухгалтерском учете», регистры бухгалтерского и налогового учёта  и счет-фактуры в соответствии с Налоговым кодексом РФ. В случае отказа налоговыми органами признания расходов Заказчика для целей налогообложения прибыли и (или) отказе в предоставлении налогового вычета по налогу на добавленную стоимость (далее - НДС) на основании неверно оформленных первичных документов, счетов-фактур, книг продаж или налоговых деклараций, Подрядчик возмещает Заказчику сумму непринятых расходов и (или) непредоставленного вычета по НДС в качестве компенсации имущественных потерь по ст. 406.1 Гражданского кодекса РФ.</w:t>
      </w:r>
    </w:p>
    <w:p w:rsidR="00812A09" w:rsidRPr="00FB1CCB" w:rsidRDefault="00812A09" w:rsidP="00503B40">
      <w:pPr>
        <w:ind w:firstLine="720"/>
        <w:rPr>
          <w:b/>
          <w:bCs/>
          <w:sz w:val="24"/>
          <w:szCs w:val="24"/>
        </w:rPr>
      </w:pPr>
    </w:p>
    <w:p w:rsidR="00503B40" w:rsidRPr="00FB1CCB" w:rsidRDefault="007F0382" w:rsidP="00503B40">
      <w:pPr>
        <w:pStyle w:val="af8"/>
        <w:widowControl/>
        <w:numPr>
          <w:ilvl w:val="0"/>
          <w:numId w:val="8"/>
        </w:numPr>
        <w:ind w:left="0" w:firstLine="720"/>
        <w:jc w:val="center"/>
        <w:rPr>
          <w:rFonts w:ascii="Times New Roman" w:hAnsi="Times New Roman" w:cs="Times New Roman"/>
          <w:b/>
          <w:color w:val="auto"/>
        </w:rPr>
      </w:pPr>
      <w:r w:rsidRPr="00FB1CCB">
        <w:rPr>
          <w:rFonts w:ascii="Times New Roman" w:hAnsi="Times New Roman" w:cs="Times New Roman"/>
          <w:b/>
          <w:color w:val="auto"/>
        </w:rPr>
        <w:t>ПОРЯДОК ЗАКЛЮЧЕНИЯ И СРОК ДЕЙСТВИЯ ДОГОВОРА</w:t>
      </w:r>
    </w:p>
    <w:p w:rsidR="00FB1CCB" w:rsidRPr="00FB1CCB" w:rsidRDefault="00F13531" w:rsidP="00FB1CCB">
      <w:pPr>
        <w:ind w:firstLine="567"/>
        <w:jc w:val="both"/>
        <w:rPr>
          <w:color w:val="000000"/>
          <w:sz w:val="24"/>
          <w:szCs w:val="24"/>
          <w:lang w:eastAsia="ar-SA"/>
        </w:rPr>
      </w:pPr>
      <w:r w:rsidRPr="00FB1CCB">
        <w:rPr>
          <w:sz w:val="24"/>
          <w:szCs w:val="24"/>
        </w:rPr>
        <w:t xml:space="preserve">5.1. Настоящий Договор вступает в силу с даты его заключения и </w:t>
      </w:r>
      <w:r w:rsidR="00FB1CCB" w:rsidRPr="00FB1CCB">
        <w:rPr>
          <w:color w:val="000000"/>
          <w:sz w:val="24"/>
          <w:szCs w:val="24"/>
          <w:lang w:eastAsia="ar-SA"/>
        </w:rPr>
        <w:t>действует до полного исполнения Сторонами своих обязательств.</w:t>
      </w:r>
    </w:p>
    <w:p w:rsidR="00192F00" w:rsidRPr="00FB1CCB" w:rsidRDefault="00F13531" w:rsidP="00FB1CCB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5.2. Настоящий Договор составлен по итогам закупочной процедуры (</w:t>
      </w:r>
      <w:r w:rsidR="00192F00" w:rsidRPr="00FB1CCB">
        <w:rPr>
          <w:bCs/>
          <w:sz w:val="24"/>
          <w:szCs w:val="24"/>
        </w:rPr>
        <w:t xml:space="preserve">протокол № 317053 от 20.02.2020 года.) и направлен на подписание Подрядчику посредством программно-аппаратных средств электронной площадки ЭТП ГПБ </w:t>
      </w:r>
      <w:r w:rsidR="00192F00" w:rsidRPr="00FB1CCB">
        <w:rPr>
          <w:b/>
          <w:bCs/>
          <w:sz w:val="24"/>
          <w:szCs w:val="24"/>
        </w:rPr>
        <w:t>27.02.2020г.</w:t>
      </w:r>
    </w:p>
    <w:p w:rsidR="00F13531" w:rsidRPr="00FB1CCB" w:rsidRDefault="00F13531" w:rsidP="00F13531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5.3. Договор заключается в порядке и сроки, установленные Извещением или Документацией о закупке.</w:t>
      </w:r>
    </w:p>
    <w:p w:rsidR="008E14B1" w:rsidRPr="00FB1CCB" w:rsidRDefault="00F13531" w:rsidP="00F13531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5.4. В случае нарушения Подрядчиком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Подрядчик – уклонившимся от заключения настоящего Договора.</w:t>
      </w:r>
    </w:p>
    <w:p w:rsidR="00F13531" w:rsidRPr="00FB1CCB" w:rsidRDefault="00F13531" w:rsidP="00F13531">
      <w:pPr>
        <w:ind w:firstLine="720"/>
        <w:jc w:val="both"/>
        <w:rPr>
          <w:sz w:val="24"/>
          <w:szCs w:val="24"/>
        </w:rPr>
      </w:pPr>
    </w:p>
    <w:p w:rsidR="008E14B1" w:rsidRPr="00FB1CCB" w:rsidRDefault="008E14B1" w:rsidP="00503B40">
      <w:pPr>
        <w:numPr>
          <w:ilvl w:val="0"/>
          <w:numId w:val="6"/>
        </w:numPr>
        <w:shd w:val="clear" w:color="auto" w:fill="FFFFFF"/>
        <w:ind w:left="0"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ОБЕСПЕЧЕНИЕ ИСПОЛНЕНИЯ ДОГОВОРА</w:t>
      </w:r>
    </w:p>
    <w:p w:rsidR="008E14B1" w:rsidRPr="00FB1CCB" w:rsidRDefault="008E14B1" w:rsidP="00503B40">
      <w:pPr>
        <w:shd w:val="clear" w:color="auto" w:fill="FFFFFF"/>
        <w:tabs>
          <w:tab w:val="num" w:pos="0"/>
          <w:tab w:val="left" w:pos="1253"/>
        </w:tabs>
        <w:ind w:firstLine="720"/>
        <w:jc w:val="both"/>
        <w:rPr>
          <w:bCs/>
          <w:sz w:val="24"/>
          <w:szCs w:val="24"/>
        </w:rPr>
      </w:pPr>
      <w:r w:rsidRPr="00FB1CCB">
        <w:rPr>
          <w:bCs/>
          <w:sz w:val="24"/>
          <w:szCs w:val="24"/>
        </w:rPr>
        <w:t xml:space="preserve">6.1. Подрядчик предоставляет Заказчику обеспечение исполнения договора в следующем порядке, сроки и размере: </w:t>
      </w:r>
      <w:r w:rsidR="00192F00" w:rsidRPr="00FB1CCB">
        <w:rPr>
          <w:bCs/>
          <w:i/>
          <w:sz w:val="24"/>
          <w:szCs w:val="24"/>
        </w:rPr>
        <w:t>не предусмотрено настоящим Договором</w:t>
      </w:r>
      <w:r w:rsidRPr="00FB1CCB">
        <w:rPr>
          <w:bCs/>
          <w:sz w:val="24"/>
          <w:szCs w:val="24"/>
        </w:rPr>
        <w:t xml:space="preserve">. </w:t>
      </w:r>
    </w:p>
    <w:p w:rsidR="008E14B1" w:rsidRPr="00FB1CCB" w:rsidRDefault="008E14B1" w:rsidP="00503B40">
      <w:pPr>
        <w:shd w:val="clear" w:color="auto" w:fill="FFFFFF"/>
        <w:tabs>
          <w:tab w:val="num" w:pos="0"/>
          <w:tab w:val="left" w:pos="1253"/>
        </w:tabs>
        <w:ind w:firstLine="720"/>
        <w:jc w:val="both"/>
        <w:rPr>
          <w:bCs/>
          <w:sz w:val="24"/>
          <w:szCs w:val="24"/>
        </w:rPr>
      </w:pPr>
      <w:r w:rsidRPr="00FB1CCB">
        <w:rPr>
          <w:bCs/>
          <w:sz w:val="24"/>
          <w:szCs w:val="24"/>
        </w:rPr>
        <w:t xml:space="preserve">6.2. Предоставленное обеспечение по настоящему Договору возвращается Заказчиком Подрядчику в следующем порядке и сроки: </w:t>
      </w:r>
      <w:r w:rsidR="00192F00" w:rsidRPr="00FB1CCB">
        <w:rPr>
          <w:bCs/>
          <w:i/>
          <w:sz w:val="24"/>
          <w:szCs w:val="24"/>
        </w:rPr>
        <w:t>не предусмотрено настоящим Договором</w:t>
      </w:r>
      <w:r w:rsidRPr="00FB1CCB">
        <w:rPr>
          <w:bCs/>
          <w:sz w:val="24"/>
          <w:szCs w:val="24"/>
        </w:rPr>
        <w:t>.</w:t>
      </w:r>
    </w:p>
    <w:p w:rsidR="00812A09" w:rsidRPr="00FB1CCB" w:rsidRDefault="00812A09" w:rsidP="00024314">
      <w:pPr>
        <w:ind w:firstLine="720"/>
        <w:jc w:val="center"/>
        <w:rPr>
          <w:b/>
          <w:bCs/>
          <w:sz w:val="24"/>
          <w:szCs w:val="24"/>
        </w:rPr>
      </w:pPr>
    </w:p>
    <w:p w:rsidR="00812A09" w:rsidRPr="00FB1CCB" w:rsidRDefault="001A53FA" w:rsidP="00024314">
      <w:pPr>
        <w:ind w:firstLine="720"/>
        <w:jc w:val="center"/>
        <w:rPr>
          <w:sz w:val="24"/>
          <w:szCs w:val="24"/>
        </w:rPr>
      </w:pPr>
      <w:r w:rsidRPr="00FB1CCB">
        <w:rPr>
          <w:b/>
          <w:bCs/>
          <w:sz w:val="24"/>
          <w:szCs w:val="24"/>
        </w:rPr>
        <w:t>7</w:t>
      </w:r>
      <w:r w:rsidR="00812A09" w:rsidRPr="00FB1CCB">
        <w:rPr>
          <w:b/>
          <w:bCs/>
          <w:sz w:val="24"/>
          <w:szCs w:val="24"/>
        </w:rPr>
        <w:t xml:space="preserve">. </w:t>
      </w:r>
      <w:r w:rsidR="00730057" w:rsidRPr="00FB1CCB">
        <w:rPr>
          <w:b/>
          <w:bCs/>
          <w:sz w:val="24"/>
          <w:szCs w:val="24"/>
        </w:rPr>
        <w:t>ПРОЧИЕ УСЛОВИЯ</w:t>
      </w:r>
    </w:p>
    <w:p w:rsidR="001A53FA" w:rsidRPr="00FB1CCB" w:rsidRDefault="001A53FA" w:rsidP="001A53FA">
      <w:pPr>
        <w:ind w:firstLine="709"/>
        <w:jc w:val="both"/>
        <w:rPr>
          <w:bCs/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 xml:space="preserve">.1. </w:t>
      </w:r>
      <w:r w:rsidRPr="00FB1CCB">
        <w:rPr>
          <w:bCs/>
          <w:sz w:val="24"/>
          <w:szCs w:val="24"/>
        </w:rPr>
        <w:t xml:space="preserve">Все споры и разногласия, возникающие в связи с исполнением настоящего </w:t>
      </w:r>
      <w:r w:rsidR="005170DE" w:rsidRPr="00FB1CCB">
        <w:rPr>
          <w:bCs/>
          <w:sz w:val="24"/>
          <w:szCs w:val="24"/>
        </w:rPr>
        <w:t>Д</w:t>
      </w:r>
      <w:r w:rsidRPr="00FB1CCB">
        <w:rPr>
          <w:bCs/>
          <w:sz w:val="24"/>
          <w:szCs w:val="24"/>
        </w:rPr>
        <w:t>оговора, Стороны решают в претензионном порядке. Срок рассмотрения претензии и предоставления ответа на нее составляет десять дней от даты получения претензии.</w:t>
      </w:r>
    </w:p>
    <w:p w:rsidR="00C0380A" w:rsidRPr="00FB1CCB" w:rsidRDefault="00C0380A" w:rsidP="001A53FA">
      <w:pPr>
        <w:ind w:firstLine="709"/>
        <w:jc w:val="both"/>
        <w:rPr>
          <w:bCs/>
          <w:sz w:val="24"/>
          <w:szCs w:val="24"/>
        </w:rPr>
      </w:pPr>
      <w:r w:rsidRPr="00FB1CCB">
        <w:rPr>
          <w:bCs/>
          <w:sz w:val="24"/>
          <w:szCs w:val="24"/>
        </w:rPr>
        <w:t xml:space="preserve">В случае недостижения согласия между Сторонами спор передается на рассмотрение в </w:t>
      </w:r>
      <w:r w:rsidR="00F13531" w:rsidRPr="00FB1CCB">
        <w:rPr>
          <w:bCs/>
          <w:sz w:val="24"/>
          <w:szCs w:val="24"/>
        </w:rPr>
        <w:t>а</w:t>
      </w:r>
      <w:r w:rsidRPr="00FB1CCB">
        <w:rPr>
          <w:bCs/>
          <w:sz w:val="24"/>
          <w:szCs w:val="24"/>
        </w:rPr>
        <w:t>рбитражный суд по месту нахождения Заказчика.</w:t>
      </w:r>
    </w:p>
    <w:p w:rsidR="00812A09" w:rsidRPr="00FB1CCB" w:rsidRDefault="001A53FA" w:rsidP="001A53FA">
      <w:pPr>
        <w:ind w:firstLine="709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.2. В случае если одна из Сторон изменит свои платежные реквизиты, адрес или наименование, она обязана незамедлительно письменно информировать об этом другую Сторону.</w:t>
      </w:r>
    </w:p>
    <w:p w:rsidR="00F13531" w:rsidRPr="00FB1CCB" w:rsidRDefault="001A53FA" w:rsidP="00F13531">
      <w:pPr>
        <w:ind w:firstLine="709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 xml:space="preserve">.3. </w:t>
      </w:r>
      <w:r w:rsidR="00F13531" w:rsidRPr="00FB1CCB">
        <w:rPr>
          <w:sz w:val="24"/>
          <w:szCs w:val="24"/>
        </w:rPr>
        <w:t xml:space="preserve">В течение 3 (трех) календарных дней с даты заключения настоящего Договора Подрядчик предоставляет Заказчику сведения о цепочке собственников Подрядчика, включая бенефициаров, (в том числе конечных), и об исполнительных органах Подрядчика по адресу электронной почты: </w:t>
      </w:r>
      <w:hyperlink r:id="rId8" w:history="1">
        <w:r w:rsidR="00192F00" w:rsidRPr="00FB1CCB">
          <w:rPr>
            <w:rStyle w:val="ab"/>
            <w:sz w:val="24"/>
            <w:szCs w:val="24"/>
          </w:rPr>
          <w:t>A.Petrov@chelgaz.ru</w:t>
        </w:r>
      </w:hyperlink>
      <w:r w:rsidR="00192F00" w:rsidRPr="00FB1CCB">
        <w:rPr>
          <w:sz w:val="24"/>
          <w:szCs w:val="24"/>
        </w:rPr>
        <w:t xml:space="preserve"> </w:t>
      </w:r>
      <w:r w:rsidR="00F13531" w:rsidRPr="00FB1CCB">
        <w:rPr>
          <w:sz w:val="24"/>
          <w:szCs w:val="24"/>
        </w:rPr>
        <w:t>с подтверждением соответствующими документами.</w:t>
      </w:r>
    </w:p>
    <w:p w:rsidR="00B11C70" w:rsidRPr="00FB1CCB" w:rsidRDefault="00F13531" w:rsidP="00F13531">
      <w:pPr>
        <w:ind w:firstLine="709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В случае изменений в цепочке собственников Подрядчика, включая бенефициаров, (в том числе конечных), и (или) в исполнительных органах Подрядчика последний представляет Заказчику информацию об изменениях по адресу электронной почты: </w:t>
      </w:r>
      <w:hyperlink r:id="rId9" w:history="1">
        <w:r w:rsidR="00192F00" w:rsidRPr="00FB1CCB">
          <w:rPr>
            <w:rStyle w:val="ab"/>
            <w:sz w:val="24"/>
            <w:szCs w:val="24"/>
          </w:rPr>
          <w:t>A.Petrov@chelgaz.ru</w:t>
        </w:r>
      </w:hyperlink>
      <w:r w:rsidR="00192F00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</w:p>
    <w:p w:rsidR="00B11C70" w:rsidRPr="00FB1CCB" w:rsidRDefault="001A53FA" w:rsidP="00B11C7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B11C70" w:rsidRPr="00FB1CCB">
        <w:rPr>
          <w:sz w:val="24"/>
          <w:szCs w:val="24"/>
        </w:rPr>
        <w:t xml:space="preserve">.4. В случае привлечения к выполнению работ по настоящему Договору субподрядчика (соисполнителя), Подрядчик обязан в течение 1 (одного) рабочего дня с даты заключения договора с субподрядчиком направить Заказчику по электронной почте </w:t>
      </w:r>
      <w:hyperlink r:id="rId10" w:history="1">
        <w:r w:rsidR="00192F00" w:rsidRPr="00FB1CCB">
          <w:rPr>
            <w:rStyle w:val="ab"/>
            <w:sz w:val="24"/>
            <w:szCs w:val="24"/>
          </w:rPr>
          <w:t>A.Petrov@chelgaz.ru</w:t>
        </w:r>
      </w:hyperlink>
      <w:r w:rsidR="00192F00" w:rsidRPr="00FB1CCB">
        <w:rPr>
          <w:sz w:val="24"/>
          <w:szCs w:val="24"/>
        </w:rPr>
        <w:t xml:space="preserve"> </w:t>
      </w:r>
      <w:r w:rsidR="00B11C70" w:rsidRPr="00FB1CCB">
        <w:rPr>
          <w:sz w:val="24"/>
          <w:szCs w:val="24"/>
        </w:rPr>
        <w:t xml:space="preserve">копию заключенного договора с обязательным указанием наименования субподрядчика, фирменного наименования субподрядчика, места нахождения субподрядчика, ИНН субподрядчика, предмета и </w:t>
      </w:r>
      <w:r w:rsidR="00B11C70" w:rsidRPr="00FB1CCB">
        <w:rPr>
          <w:sz w:val="24"/>
          <w:szCs w:val="24"/>
        </w:rPr>
        <w:lastRenderedPageBreak/>
        <w:t>цены договора, принадлежности субподрядчика к числу субъектов малого или среднего предпринимательства.</w:t>
      </w:r>
    </w:p>
    <w:p w:rsidR="009F0955" w:rsidRPr="00FB1CCB" w:rsidRDefault="009F0955" w:rsidP="009F0955">
      <w:pPr>
        <w:ind w:firstLine="567"/>
        <w:jc w:val="both"/>
        <w:rPr>
          <w:sz w:val="24"/>
          <w:szCs w:val="24"/>
          <w:shd w:val="clear" w:color="auto" w:fill="FFFFFF"/>
        </w:rPr>
      </w:pPr>
      <w:r w:rsidRPr="00FB1CCB">
        <w:rPr>
          <w:sz w:val="24"/>
          <w:szCs w:val="24"/>
          <w:shd w:val="clear" w:color="auto" w:fill="FFFFFF"/>
        </w:rPr>
        <w:t>Подрядчик </w:t>
      </w:r>
      <w:r w:rsidRPr="00FB1CCB">
        <w:rPr>
          <w:i/>
          <w:iCs/>
          <w:sz w:val="24"/>
          <w:szCs w:val="24"/>
          <w:shd w:val="clear" w:color="auto" w:fill="FFFFFF"/>
        </w:rPr>
        <w:t>не обязан</w:t>
      </w:r>
      <w:r w:rsidRPr="00FB1CCB">
        <w:rPr>
          <w:sz w:val="24"/>
          <w:szCs w:val="24"/>
          <w:shd w:val="clear" w:color="auto" w:fill="FFFFFF"/>
        </w:rPr>
        <w:t xml:space="preserve"> привлекать к исполнению </w:t>
      </w:r>
      <w:r w:rsidR="00EC612B" w:rsidRPr="00FB1CCB">
        <w:rPr>
          <w:sz w:val="24"/>
          <w:szCs w:val="24"/>
          <w:shd w:val="clear" w:color="auto" w:fill="FFFFFF"/>
        </w:rPr>
        <w:t>Д</w:t>
      </w:r>
      <w:r w:rsidRPr="00FB1CCB">
        <w:rPr>
          <w:sz w:val="24"/>
          <w:szCs w:val="24"/>
          <w:shd w:val="clear" w:color="auto" w:fill="FFFFFF"/>
        </w:rPr>
        <w:t>оговора субподрядчиков (соисполнителей) из числа субъектов малого или среднего предпринимательства.</w:t>
      </w:r>
    </w:p>
    <w:p w:rsidR="00623FAE" w:rsidRPr="00FB1CCB" w:rsidRDefault="00623FAE" w:rsidP="009F0955">
      <w:pPr>
        <w:ind w:firstLine="567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Подрядчик вправе привлекать к исполнению Договора только тех лиц, которые указаны в заявке Подрядчика на участие в запросе предложений в качестве субподрядчиков (соисполнителей).</w:t>
      </w:r>
    </w:p>
    <w:p w:rsidR="00B11C70" w:rsidRPr="00FB1CCB" w:rsidRDefault="001A53FA" w:rsidP="00B11C7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11C70" w:rsidRPr="00FB1CCB">
        <w:rPr>
          <w:sz w:val="24"/>
          <w:szCs w:val="24"/>
        </w:rPr>
        <w:t>5</w:t>
      </w:r>
      <w:r w:rsidR="00812A09" w:rsidRPr="00FB1CCB">
        <w:rPr>
          <w:sz w:val="24"/>
          <w:szCs w:val="24"/>
        </w:rPr>
        <w:t xml:space="preserve">. Заказчик вправе в одностороннем порядке отказаться от исполнения </w:t>
      </w:r>
      <w:r w:rsidR="00F13531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оговора</w:t>
      </w:r>
      <w:r w:rsidR="00105943" w:rsidRPr="00FB1CCB">
        <w:rPr>
          <w:sz w:val="24"/>
          <w:szCs w:val="24"/>
        </w:rPr>
        <w:t>, в том числе</w:t>
      </w:r>
      <w:r w:rsidR="00812A09" w:rsidRPr="00FB1CCB">
        <w:rPr>
          <w:sz w:val="24"/>
          <w:szCs w:val="24"/>
        </w:rPr>
        <w:t xml:space="preserve"> в случае неисполнения Подрядчиком обязанност</w:t>
      </w:r>
      <w:r w:rsidR="00B11C70" w:rsidRPr="00FB1CCB">
        <w:rPr>
          <w:sz w:val="24"/>
          <w:szCs w:val="24"/>
        </w:rPr>
        <w:t>ей</w:t>
      </w:r>
      <w:r w:rsidR="00812A09" w:rsidRPr="00FB1CCB">
        <w:rPr>
          <w:sz w:val="24"/>
          <w:szCs w:val="24"/>
        </w:rPr>
        <w:t>, предусмотренн</w:t>
      </w:r>
      <w:r w:rsidR="00B11C70" w:rsidRPr="00FB1CCB">
        <w:rPr>
          <w:sz w:val="24"/>
          <w:szCs w:val="24"/>
        </w:rPr>
        <w:t>ых</w:t>
      </w:r>
      <w:r w:rsidR="00812A09" w:rsidRPr="00FB1CCB">
        <w:rPr>
          <w:sz w:val="24"/>
          <w:szCs w:val="24"/>
        </w:rPr>
        <w:t xml:space="preserve"> пункт</w:t>
      </w:r>
      <w:r w:rsidR="00B11C70" w:rsidRPr="00FB1CCB">
        <w:rPr>
          <w:sz w:val="24"/>
          <w:szCs w:val="24"/>
        </w:rPr>
        <w:t>ами</w:t>
      </w:r>
      <w:r w:rsidR="00812A09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7</w:t>
      </w:r>
      <w:r w:rsidR="00B97D74" w:rsidRPr="00FB1CCB">
        <w:rPr>
          <w:sz w:val="24"/>
          <w:szCs w:val="24"/>
        </w:rPr>
        <w:t>.3,</w:t>
      </w:r>
      <w:r w:rsidR="00B11C70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7</w:t>
      </w:r>
      <w:r w:rsidR="00B11C70" w:rsidRPr="00FB1CCB">
        <w:rPr>
          <w:sz w:val="24"/>
          <w:szCs w:val="24"/>
        </w:rPr>
        <w:t>.4</w:t>
      </w:r>
      <w:r w:rsidR="00B97D74" w:rsidRPr="00FB1CCB">
        <w:rPr>
          <w:sz w:val="24"/>
          <w:szCs w:val="24"/>
        </w:rPr>
        <w:t>, 7.7</w:t>
      </w:r>
      <w:r w:rsidR="00B11C70" w:rsidRPr="00FB1CCB">
        <w:rPr>
          <w:sz w:val="24"/>
          <w:szCs w:val="24"/>
        </w:rPr>
        <w:t xml:space="preserve"> </w:t>
      </w:r>
      <w:r w:rsidR="00812A09" w:rsidRPr="00FB1CCB">
        <w:rPr>
          <w:sz w:val="24"/>
          <w:szCs w:val="24"/>
        </w:rPr>
        <w:t xml:space="preserve">настоящего </w:t>
      </w:r>
      <w:r w:rsidR="00EC612B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 xml:space="preserve">оговора. В этом случае настоящий </w:t>
      </w:r>
      <w:r w:rsidR="00EC612B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 считается расторгнутым от даты получения Подрядчиком письменного уведомления Заказчика об отказе от исполнения договора или от иной даты, указанной в таком уведомлении.</w:t>
      </w:r>
    </w:p>
    <w:p w:rsidR="007E40D7" w:rsidRPr="00FB1CCB" w:rsidRDefault="007E40D7" w:rsidP="007E40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Заказчик вправе расторгнуть настоящий Договор в одностороннем порядке и потребовать от Подрядчика возмещения понесенных убытков в следующих случаях:</w:t>
      </w:r>
    </w:p>
    <w:p w:rsidR="007E40D7" w:rsidRPr="00FB1CCB" w:rsidRDefault="007E40D7" w:rsidP="007E40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- Подрядчик не приступает своевременно к исполнению настоящего Договора или выполняет работу настолько медленно, что окончание ее к сроку становится явно невозможным;</w:t>
      </w:r>
    </w:p>
    <w:p w:rsidR="007E40D7" w:rsidRPr="00FB1CCB" w:rsidRDefault="007E40D7" w:rsidP="007E40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- </w:t>
      </w:r>
      <w:r w:rsidR="00623FAE" w:rsidRPr="00FB1CCB">
        <w:rPr>
          <w:sz w:val="24"/>
          <w:szCs w:val="24"/>
        </w:rPr>
        <w:t>Подрядчик нарушает сроки выполнения работ, установленные в графике производства работ (Приложение № 2 к настоящему Договору), более чем на 3 календарных дня.</w:t>
      </w:r>
    </w:p>
    <w:p w:rsidR="00B11C70" w:rsidRPr="00FB1CCB" w:rsidRDefault="001A53FA" w:rsidP="007E40D7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sz w:val="24"/>
          <w:szCs w:val="24"/>
        </w:rPr>
        <w:t>7</w:t>
      </w:r>
      <w:r w:rsidR="00EE2E6B" w:rsidRPr="00FB1CCB">
        <w:rPr>
          <w:sz w:val="24"/>
          <w:szCs w:val="24"/>
        </w:rPr>
        <w:t>.6. В случае привлечения Заказчика к ответственности, в том числе материальной, а также взыскания с него неустойки или штрафных санкций вследствие ненадлежащего исполнения Исполнителем обязанностей, предусмотренных настоящим Договором, Исполнитель обязан возместить Заказчику причиненные убытки полном объеме</w:t>
      </w:r>
      <w:r w:rsidR="00B11C70" w:rsidRPr="00FB1CCB">
        <w:rPr>
          <w:color w:val="000000"/>
          <w:sz w:val="24"/>
          <w:szCs w:val="24"/>
        </w:rPr>
        <w:t>.</w:t>
      </w:r>
    </w:p>
    <w:p w:rsidR="00B97D74" w:rsidRPr="00FB1CCB" w:rsidRDefault="00EE2E6B" w:rsidP="00024314">
      <w:pPr>
        <w:ind w:firstLine="720"/>
        <w:jc w:val="both"/>
        <w:rPr>
          <w:sz w:val="24"/>
          <w:szCs w:val="24"/>
        </w:rPr>
      </w:pPr>
      <w:r w:rsidRPr="00FB1CCB">
        <w:rPr>
          <w:bCs/>
          <w:sz w:val="24"/>
          <w:szCs w:val="24"/>
        </w:rPr>
        <w:t>7.7. </w:t>
      </w:r>
      <w:r w:rsidR="00B97D74" w:rsidRPr="00FB1CCB">
        <w:rPr>
          <w:bCs/>
          <w:sz w:val="24"/>
          <w:szCs w:val="24"/>
        </w:rPr>
        <w:t xml:space="preserve">Подрядчик вправе привлекать к исполнению Договора только тех лиц, которые указаны в заявке Подрядчика на участие в запросе предложений в качестве субподрядчиков (соисполнителей). </w:t>
      </w:r>
    </w:p>
    <w:p w:rsidR="00812A09" w:rsidRPr="00FB1CCB" w:rsidRDefault="001A53F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97D74" w:rsidRPr="00FB1CCB">
        <w:rPr>
          <w:sz w:val="24"/>
          <w:szCs w:val="24"/>
        </w:rPr>
        <w:t>8</w:t>
      </w:r>
      <w:r w:rsidR="00EE2E6B" w:rsidRPr="00FB1CCB">
        <w:rPr>
          <w:sz w:val="24"/>
          <w:szCs w:val="24"/>
        </w:rPr>
        <w:t>. </w:t>
      </w:r>
      <w:r w:rsidR="00812A09" w:rsidRPr="00FB1CCB">
        <w:rPr>
          <w:sz w:val="24"/>
          <w:szCs w:val="24"/>
        </w:rPr>
        <w:t xml:space="preserve">Во всем остальном, что не предусмотрено настоящим </w:t>
      </w:r>
      <w:r w:rsidR="00111481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оговором, Стороны руководствуются законодательством Р</w:t>
      </w:r>
      <w:r w:rsidR="00EC1CE5" w:rsidRPr="00FB1CCB">
        <w:rPr>
          <w:sz w:val="24"/>
          <w:szCs w:val="24"/>
        </w:rPr>
        <w:t xml:space="preserve">оссийской </w:t>
      </w:r>
      <w:r w:rsidR="00812A09" w:rsidRPr="00FB1CCB">
        <w:rPr>
          <w:sz w:val="24"/>
          <w:szCs w:val="24"/>
        </w:rPr>
        <w:t>Ф</w:t>
      </w:r>
      <w:r w:rsidR="00EC1CE5" w:rsidRPr="00FB1CCB">
        <w:rPr>
          <w:sz w:val="24"/>
          <w:szCs w:val="24"/>
        </w:rPr>
        <w:t>едерации</w:t>
      </w:r>
      <w:r w:rsidR="00812A09" w:rsidRPr="00FB1CCB">
        <w:rPr>
          <w:sz w:val="24"/>
          <w:szCs w:val="24"/>
        </w:rPr>
        <w:t>.</w:t>
      </w:r>
    </w:p>
    <w:p w:rsidR="00812A09" w:rsidRPr="00FB1CCB" w:rsidRDefault="001A53F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97D74" w:rsidRPr="00FB1CCB">
        <w:rPr>
          <w:sz w:val="24"/>
          <w:szCs w:val="24"/>
        </w:rPr>
        <w:t>9</w:t>
      </w:r>
      <w:r w:rsidR="00EE2E6B" w:rsidRPr="00FB1CCB">
        <w:rPr>
          <w:sz w:val="24"/>
          <w:szCs w:val="24"/>
        </w:rPr>
        <w:t>. </w:t>
      </w:r>
      <w:r w:rsidR="00812A09" w:rsidRPr="00FB1CCB">
        <w:rPr>
          <w:sz w:val="24"/>
          <w:szCs w:val="24"/>
        </w:rPr>
        <w:t xml:space="preserve">Настоящий </w:t>
      </w:r>
      <w:r w:rsidR="00111481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 и приложения к нему составлены в двух экземплярах, имеющих одинаковую юридическую силу, из которых один экземпляр находится у Заказчика, другой у Подрядчика.</w:t>
      </w:r>
    </w:p>
    <w:p w:rsidR="00C92419" w:rsidRPr="00FB1CCB" w:rsidRDefault="001A53F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97D74" w:rsidRPr="00FB1CCB">
        <w:rPr>
          <w:sz w:val="24"/>
          <w:szCs w:val="24"/>
        </w:rPr>
        <w:t>10</w:t>
      </w:r>
      <w:r w:rsidR="00812A09" w:rsidRPr="00FB1CCB">
        <w:rPr>
          <w:sz w:val="24"/>
          <w:szCs w:val="24"/>
        </w:rPr>
        <w:t xml:space="preserve">. </w:t>
      </w:r>
      <w:r w:rsidR="00C92419" w:rsidRPr="00FB1CCB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860026" w:rsidRPr="00FB1CCB" w:rsidRDefault="00860026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1. Техническое задание.</w:t>
      </w:r>
    </w:p>
    <w:p w:rsidR="00C92419" w:rsidRPr="00FB1CCB" w:rsidRDefault="00C9241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2</w:t>
      </w:r>
      <w:r w:rsidRPr="00FB1CCB">
        <w:rPr>
          <w:sz w:val="24"/>
          <w:szCs w:val="24"/>
        </w:rPr>
        <w:t>. График производства работ</w:t>
      </w:r>
      <w:r w:rsidR="001E3EA3" w:rsidRPr="00FB1CCB">
        <w:rPr>
          <w:sz w:val="24"/>
          <w:szCs w:val="24"/>
        </w:rPr>
        <w:t>.</w:t>
      </w:r>
    </w:p>
    <w:p w:rsidR="00C92419" w:rsidRPr="00FB1CCB" w:rsidRDefault="00C9241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3</w:t>
      </w:r>
      <w:r w:rsidRPr="00FB1CCB">
        <w:rPr>
          <w:sz w:val="24"/>
          <w:szCs w:val="24"/>
        </w:rPr>
        <w:t>. Локальный сметный расчет</w:t>
      </w:r>
      <w:r w:rsidR="001E3EA3" w:rsidRPr="00FB1CCB">
        <w:rPr>
          <w:sz w:val="24"/>
          <w:szCs w:val="24"/>
        </w:rPr>
        <w:t>.</w:t>
      </w:r>
    </w:p>
    <w:p w:rsidR="00716E1C" w:rsidRPr="00FB1CCB" w:rsidRDefault="00716E1C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4</w:t>
      </w:r>
      <w:r w:rsidRPr="00FB1CCB">
        <w:rPr>
          <w:sz w:val="24"/>
          <w:szCs w:val="24"/>
        </w:rPr>
        <w:t xml:space="preserve">. </w:t>
      </w:r>
      <w:r w:rsidR="00067AED" w:rsidRPr="00FB1CCB">
        <w:rPr>
          <w:sz w:val="24"/>
          <w:szCs w:val="24"/>
        </w:rPr>
        <w:t>Порядок оплаты</w:t>
      </w:r>
      <w:r w:rsidR="00B8787C" w:rsidRPr="00FB1CCB">
        <w:rPr>
          <w:sz w:val="24"/>
          <w:szCs w:val="24"/>
        </w:rPr>
        <w:t xml:space="preserve"> выполненных работ</w:t>
      </w:r>
      <w:r w:rsidR="00067AED" w:rsidRPr="00FB1CCB">
        <w:rPr>
          <w:sz w:val="24"/>
          <w:szCs w:val="24"/>
        </w:rPr>
        <w:t>.</w:t>
      </w:r>
    </w:p>
    <w:p w:rsidR="00C92419" w:rsidRPr="00FB1CCB" w:rsidRDefault="00C92419" w:rsidP="00024314">
      <w:pPr>
        <w:ind w:firstLine="720"/>
        <w:jc w:val="both"/>
        <w:rPr>
          <w:sz w:val="24"/>
          <w:szCs w:val="24"/>
        </w:rPr>
      </w:pPr>
    </w:p>
    <w:p w:rsidR="00812A09" w:rsidRPr="00FB1CCB" w:rsidRDefault="00C66FD0" w:rsidP="00024314">
      <w:pPr>
        <w:tabs>
          <w:tab w:val="left" w:pos="10206"/>
        </w:tabs>
        <w:ind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8</w:t>
      </w:r>
      <w:r w:rsidR="00812A09" w:rsidRPr="00FB1CCB">
        <w:rPr>
          <w:b/>
          <w:bCs/>
          <w:sz w:val="24"/>
          <w:szCs w:val="24"/>
        </w:rPr>
        <w:t xml:space="preserve">. </w:t>
      </w:r>
      <w:r w:rsidR="00111481" w:rsidRPr="00FB1CCB">
        <w:rPr>
          <w:b/>
          <w:bCs/>
          <w:sz w:val="24"/>
          <w:szCs w:val="24"/>
        </w:rPr>
        <w:t>РЕКВИЗИТЫ</w:t>
      </w:r>
      <w:r w:rsidR="00812A09" w:rsidRPr="00FB1CCB">
        <w:rPr>
          <w:b/>
          <w:bCs/>
          <w:sz w:val="24"/>
          <w:szCs w:val="24"/>
        </w:rPr>
        <w:t xml:space="preserve"> </w:t>
      </w:r>
      <w:r w:rsidR="00111481" w:rsidRPr="00FB1CCB">
        <w:rPr>
          <w:b/>
          <w:bCs/>
          <w:sz w:val="24"/>
          <w:szCs w:val="24"/>
        </w:rPr>
        <w:t>И ПОДПИСИ СТОРОН</w:t>
      </w:r>
      <w:r w:rsidR="00812A09" w:rsidRPr="00FB1CCB">
        <w:rPr>
          <w:b/>
          <w:bCs/>
          <w:sz w:val="24"/>
          <w:szCs w:val="24"/>
        </w:rPr>
        <w:t>:</w:t>
      </w:r>
    </w:p>
    <w:tbl>
      <w:tblPr>
        <w:tblW w:w="0" w:type="auto"/>
        <w:jc w:val="center"/>
        <w:tblInd w:w="-1207" w:type="dxa"/>
        <w:tblLook w:val="00A0" w:firstRow="1" w:lastRow="0" w:firstColumn="1" w:lastColumn="0" w:noHBand="0" w:noVBand="0"/>
      </w:tblPr>
      <w:tblGrid>
        <w:gridCol w:w="196"/>
        <w:gridCol w:w="5465"/>
        <w:gridCol w:w="362"/>
        <w:gridCol w:w="4748"/>
        <w:gridCol w:w="166"/>
      </w:tblGrid>
      <w:tr w:rsidR="00192F00" w:rsidRPr="00FB1CCB" w:rsidTr="00F41CB9">
        <w:trPr>
          <w:gridBefore w:val="1"/>
          <w:gridAfter w:val="1"/>
          <w:wBefore w:w="196" w:type="dxa"/>
          <w:wAfter w:w="166" w:type="dxa"/>
          <w:trHeight w:val="406"/>
          <w:jc w:val="center"/>
        </w:trPr>
        <w:tc>
          <w:tcPr>
            <w:tcW w:w="5827" w:type="dxa"/>
            <w:gridSpan w:val="2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RANGE!A1:I24"/>
            <w:bookmarkEnd w:id="0"/>
            <w:r w:rsidRPr="00FB1CCB">
              <w:rPr>
                <w:b/>
                <w:color w:val="000000"/>
                <w:sz w:val="24"/>
                <w:szCs w:val="24"/>
              </w:rPr>
              <w:t>ПОДРЯДЧИК</w:t>
            </w:r>
          </w:p>
        </w:tc>
        <w:tc>
          <w:tcPr>
            <w:tcW w:w="4748" w:type="dxa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sz w:val="24"/>
                <w:szCs w:val="24"/>
              </w:rPr>
            </w:pPr>
            <w:r w:rsidRPr="00FB1CCB">
              <w:rPr>
                <w:b/>
                <w:sz w:val="24"/>
                <w:szCs w:val="24"/>
              </w:rPr>
              <w:t>ЗАКАЗЧИК:</w:t>
            </w:r>
          </w:p>
        </w:tc>
      </w:tr>
      <w:tr w:rsidR="00192F00" w:rsidRPr="00FB1CCB" w:rsidTr="00F41CB9">
        <w:trPr>
          <w:gridBefore w:val="1"/>
          <w:gridAfter w:val="1"/>
          <w:wBefore w:w="196" w:type="dxa"/>
          <w:wAfter w:w="166" w:type="dxa"/>
          <w:trHeight w:val="36"/>
          <w:jc w:val="center"/>
        </w:trPr>
        <w:tc>
          <w:tcPr>
            <w:tcW w:w="5827" w:type="dxa"/>
            <w:gridSpan w:val="2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1C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ООО «Техногаз</w:t>
            </w:r>
            <w:r w:rsidRPr="00FB1CCB">
              <w:rPr>
                <w:rFonts w:eastAsia="Calibri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748" w:type="dxa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sz w:val="24"/>
                <w:szCs w:val="24"/>
              </w:rPr>
            </w:pPr>
            <w:r w:rsidRPr="00FB1CCB">
              <w:rPr>
                <w:b/>
                <w:iCs/>
                <w:sz w:val="24"/>
                <w:szCs w:val="24"/>
              </w:rPr>
              <w:t>АО</w:t>
            </w:r>
            <w:r w:rsidRPr="00FB1CCB">
              <w:rPr>
                <w:b/>
                <w:sz w:val="24"/>
                <w:szCs w:val="24"/>
              </w:rPr>
              <w:t xml:space="preserve"> «Челябинскгоргаз»</w:t>
            </w:r>
          </w:p>
        </w:tc>
      </w:tr>
      <w:tr w:rsidR="00192F00" w:rsidRPr="00FB1CCB" w:rsidTr="00F41CB9">
        <w:trPr>
          <w:trHeight w:val="2925"/>
          <w:jc w:val="center"/>
        </w:trPr>
        <w:tc>
          <w:tcPr>
            <w:tcW w:w="5661" w:type="dxa"/>
            <w:gridSpan w:val="2"/>
            <w:hideMark/>
          </w:tcPr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Юридический, фактический и почтовый адрес: 614045, Пермский край, г. Пермь, ул. Осинская, д. 16, эт. 4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ИНН 5902827253 / КПП 590201001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Дата постановки на налоговый учет: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«05» сентября 2005г.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ОГРН 1055900310157 / ОКПО 77034201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ОКОПФ 65 / ОКТМО 57701000</w:t>
            </w:r>
          </w:p>
          <w:p w:rsidR="00192F00" w:rsidRPr="00FB1CCB" w:rsidRDefault="00192F00" w:rsidP="00F41CB9">
            <w:pPr>
              <w:snapToGrid w:val="0"/>
              <w:rPr>
                <w:bCs/>
                <w:sz w:val="24"/>
                <w:szCs w:val="24"/>
              </w:rPr>
            </w:pPr>
            <w:r w:rsidRPr="00FB1CCB">
              <w:rPr>
                <w:bCs/>
                <w:sz w:val="24"/>
                <w:szCs w:val="24"/>
              </w:rPr>
              <w:t>Нижегородский филиал АБ «РОССИЯ»</w:t>
            </w:r>
          </w:p>
          <w:p w:rsidR="00192F00" w:rsidRPr="00FB1CCB" w:rsidRDefault="00192F00" w:rsidP="00F41CB9">
            <w:pPr>
              <w:snapToGrid w:val="0"/>
              <w:rPr>
                <w:sz w:val="24"/>
                <w:szCs w:val="24"/>
              </w:rPr>
            </w:pPr>
            <w:r w:rsidRPr="00FB1CCB">
              <w:rPr>
                <w:bCs/>
                <w:sz w:val="24"/>
                <w:szCs w:val="24"/>
              </w:rPr>
              <w:t xml:space="preserve">р/с </w:t>
            </w:r>
            <w:r w:rsidRPr="00FB1CCB">
              <w:rPr>
                <w:sz w:val="24"/>
                <w:szCs w:val="24"/>
              </w:rPr>
              <w:t xml:space="preserve">40702810807240000455    </w:t>
            </w:r>
          </w:p>
          <w:p w:rsidR="00192F00" w:rsidRPr="00FB1CCB" w:rsidRDefault="00192F00" w:rsidP="00F41CB9">
            <w:pPr>
              <w:snapToGrid w:val="0"/>
              <w:rPr>
                <w:sz w:val="24"/>
                <w:szCs w:val="24"/>
              </w:rPr>
            </w:pPr>
            <w:r w:rsidRPr="00FB1CCB">
              <w:rPr>
                <w:bCs/>
                <w:sz w:val="24"/>
                <w:szCs w:val="24"/>
              </w:rPr>
              <w:t xml:space="preserve">к/с </w:t>
            </w:r>
            <w:r w:rsidRPr="00FB1CCB">
              <w:rPr>
                <w:sz w:val="24"/>
                <w:szCs w:val="24"/>
              </w:rPr>
              <w:t>30101810300000000876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БИК 042202876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Тел. (342) 219-66-01</w:t>
            </w:r>
          </w:p>
          <w:p w:rsidR="00192F00" w:rsidRPr="00FB1CCB" w:rsidRDefault="00192F00" w:rsidP="00192F00">
            <w:pPr>
              <w:rPr>
                <w:sz w:val="24"/>
                <w:szCs w:val="24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 xml:space="preserve">Эл. адрес: </w:t>
            </w:r>
            <w:hyperlink r:id="rId11" w:history="1">
              <w:r w:rsidRPr="00FB1CCB">
                <w:rPr>
                  <w:rFonts w:eastAsia="Calibri"/>
                  <w:sz w:val="24"/>
                  <w:szCs w:val="24"/>
                  <w:lang w:eastAsia="en-US"/>
                </w:rPr>
                <w:t>tehnogaz.59@mail.ru</w:t>
              </w:r>
            </w:hyperlink>
            <w:r w:rsidRPr="00FB1CC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76" w:type="dxa"/>
            <w:gridSpan w:val="3"/>
            <w:hideMark/>
          </w:tcPr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 xml:space="preserve">Юридический адрес: 454087, г. Челябинск,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ул. Рылеева, д. 8</w:t>
            </w:r>
          </w:p>
          <w:p w:rsidR="00192F00" w:rsidRPr="00FB1CCB" w:rsidRDefault="00192F00" w:rsidP="00BF35E2">
            <w:pPr>
              <w:rPr>
                <w:noProof/>
                <w:sz w:val="24"/>
                <w:szCs w:val="24"/>
              </w:rPr>
            </w:pPr>
            <w:r w:rsidRPr="00FB1CCB">
              <w:rPr>
                <w:noProof/>
                <w:sz w:val="24"/>
                <w:szCs w:val="24"/>
              </w:rPr>
              <w:t xml:space="preserve">Почтовый адрес: 454087, г. Челябинск,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noProof/>
                <w:sz w:val="24"/>
                <w:szCs w:val="24"/>
              </w:rPr>
              <w:t>ул. Рылеева, д. 8</w:t>
            </w:r>
          </w:p>
          <w:p w:rsidR="00192F00" w:rsidRPr="00FB1CCB" w:rsidRDefault="00F41CB9" w:rsidP="00BF35E2">
            <w:pPr>
              <w:rPr>
                <w:sz w:val="24"/>
                <w:szCs w:val="24"/>
              </w:rPr>
            </w:pPr>
            <w:r w:rsidRPr="00F41CB9">
              <w:rPr>
                <w:sz w:val="24"/>
                <w:szCs w:val="24"/>
              </w:rPr>
              <w:t>ИНН  7451046106 / КПП  745101001</w:t>
            </w:r>
            <w:r w:rsidR="00192F00" w:rsidRPr="00FB1CCB">
              <w:rPr>
                <w:sz w:val="24"/>
                <w:szCs w:val="24"/>
              </w:rPr>
              <w:br/>
              <w:t xml:space="preserve">ОГРН 1027402922634 / ОКПО 03257165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р/с 40702810100010005913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Банк: Центральный филиал АБ «РОССИЯ», г. Москва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 xml:space="preserve">к/с 30101810145250000220 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БИК 044525220</w:t>
            </w:r>
          </w:p>
          <w:p w:rsidR="00192F00" w:rsidRPr="00FB1CCB" w:rsidRDefault="00F41CB9" w:rsidP="00BF35E2">
            <w:pPr>
              <w:rPr>
                <w:sz w:val="24"/>
                <w:szCs w:val="24"/>
              </w:rPr>
            </w:pPr>
            <w:r w:rsidRPr="00F41CB9">
              <w:rPr>
                <w:sz w:val="24"/>
                <w:szCs w:val="24"/>
              </w:rPr>
              <w:t>Телефоны: 261-00-18, 261-05-96 Факс: 729-35-42</w:t>
            </w:r>
          </w:p>
          <w:p w:rsidR="00192F00" w:rsidRPr="00FB1CCB" w:rsidRDefault="00192F00" w:rsidP="00BF35E2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 xml:space="preserve">Эл. адрес: </w:t>
            </w:r>
            <w:hyperlink r:id="rId12" w:history="1">
              <w:r w:rsidRPr="00FB1CCB">
                <w:rPr>
                  <w:rStyle w:val="ab"/>
                  <w:sz w:val="24"/>
                  <w:szCs w:val="24"/>
                </w:rPr>
                <w:t>general@chelgaz.ru</w:t>
              </w:r>
            </w:hyperlink>
            <w:r w:rsidRPr="00FB1CCB">
              <w:rPr>
                <w:sz w:val="24"/>
                <w:szCs w:val="24"/>
              </w:rPr>
              <w:t xml:space="preserve"> </w:t>
            </w:r>
          </w:p>
        </w:tc>
      </w:tr>
    </w:tbl>
    <w:p w:rsidR="00192F00" w:rsidRPr="00CC2D3D" w:rsidRDefault="00192F00" w:rsidP="00024314">
      <w:pPr>
        <w:ind w:firstLine="720"/>
        <w:rPr>
          <w:sz w:val="24"/>
          <w:szCs w:val="24"/>
        </w:rPr>
        <w:sectPr w:rsidR="00192F00" w:rsidRPr="00CC2D3D" w:rsidSect="00C2558C">
          <w:footerReference w:type="default" r:id="rId13"/>
          <w:footerReference w:type="first" r:id="rId14"/>
          <w:pgSz w:w="11906" w:h="16838"/>
          <w:pgMar w:top="567" w:right="567" w:bottom="567" w:left="1134" w:header="283" w:footer="283" w:gutter="0"/>
          <w:pgNumType w:start="1"/>
          <w:cols w:space="720"/>
          <w:docGrid w:linePitch="272"/>
        </w:sectPr>
      </w:pPr>
    </w:p>
    <w:p w:rsidR="00651430" w:rsidRPr="00CC2D3D" w:rsidRDefault="00651430" w:rsidP="00024314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1</w:t>
      </w:r>
    </w:p>
    <w:p w:rsidR="00651430" w:rsidRPr="00CC2D3D" w:rsidRDefault="005F0AF0" w:rsidP="00024314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к</w:t>
      </w:r>
      <w:r w:rsidR="00651430" w:rsidRPr="00CC2D3D">
        <w:rPr>
          <w:b/>
          <w:sz w:val="24"/>
          <w:szCs w:val="24"/>
        </w:rPr>
        <w:t xml:space="preserve"> Договору </w:t>
      </w:r>
      <w:r w:rsidRPr="00CC2D3D">
        <w:rPr>
          <w:b/>
          <w:sz w:val="24"/>
          <w:szCs w:val="24"/>
        </w:rPr>
        <w:t xml:space="preserve">подряда </w:t>
      </w:r>
      <w:r w:rsidR="00192F00" w:rsidRPr="00CC2D3D">
        <w:rPr>
          <w:b/>
          <w:sz w:val="24"/>
          <w:szCs w:val="24"/>
        </w:rPr>
        <w:t>№ Н784</w:t>
      </w: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</w:pP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ТЕХНИЧЕСКОЕ ЗАДАНИЕ</w:t>
      </w:r>
    </w:p>
    <w:p w:rsidR="00192F00" w:rsidRPr="00CC2D3D" w:rsidRDefault="00192F00" w:rsidP="00192F00">
      <w:pPr>
        <w:rPr>
          <w:bCs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Предмет договора: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  <w:r w:rsidRPr="00CC2D3D">
        <w:rPr>
          <w:bCs/>
          <w:sz w:val="24"/>
          <w:szCs w:val="24"/>
        </w:rPr>
        <w:t>Строительство объекта: «Газопровод низкого давления от точки подключения до границы земельного участка по адресу: г.Челябинск, п. Смолино, ул. Западная, д. 37, ЗУ 74:36:0414021:315. Технологическое присоединение»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Объект выполнения работ и его краткая характеристика:</w:t>
      </w:r>
      <w:r w:rsidRPr="00CC2D3D">
        <w:rPr>
          <w:bCs/>
          <w:sz w:val="24"/>
          <w:szCs w:val="24"/>
        </w:rPr>
        <w:t xml:space="preserve"> </w:t>
      </w:r>
    </w:p>
    <w:p w:rsidR="00192F00" w:rsidRPr="00A420F4" w:rsidRDefault="00192F00" w:rsidP="00192F00">
      <w:pPr>
        <w:rPr>
          <w:bCs/>
          <w:sz w:val="24"/>
          <w:szCs w:val="24"/>
        </w:rPr>
      </w:pPr>
      <w:r w:rsidRPr="00A420F4">
        <w:rPr>
          <w:bCs/>
          <w:sz w:val="24"/>
          <w:szCs w:val="24"/>
        </w:rPr>
        <w:t xml:space="preserve">Газопровод низкого давления от точки подключения до границы земельного участка по адресу:                       </w:t>
      </w:r>
      <w:r w:rsidRPr="00A420F4">
        <w:rPr>
          <w:bCs/>
          <w:spacing w:val="10"/>
          <w:sz w:val="24"/>
          <w:szCs w:val="24"/>
        </w:rPr>
        <w:t>г. Челябинск, п. Смолино, ул. Западная, д. 37, ЗУ 74:36:0414021:315.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</w:p>
    <w:p w:rsidR="00192F00" w:rsidRPr="00CC2D3D" w:rsidRDefault="00192F00" w:rsidP="00192F00">
      <w:pPr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2.1. Место (регион) выполнения работ: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  <w:r w:rsidRPr="00CC2D3D">
        <w:rPr>
          <w:rStyle w:val="af9"/>
          <w:color w:val="auto"/>
          <w:spacing w:val="10"/>
          <w:sz w:val="24"/>
          <w:szCs w:val="24"/>
        </w:rPr>
        <w:t>Челябинская область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Срок выполнения работ:</w:t>
      </w:r>
    </w:p>
    <w:p w:rsidR="00192F00" w:rsidRPr="00CC2D3D" w:rsidRDefault="00192F00" w:rsidP="00192F00">
      <w:pPr>
        <w:pStyle w:val="af8"/>
        <w:ind w:left="0"/>
        <w:jc w:val="both"/>
        <w:rPr>
          <w:rFonts w:ascii="Times New Roman" w:hAnsi="Times New Roman" w:cs="Times New Roman"/>
          <w:b/>
          <w:bCs/>
        </w:rPr>
      </w:pPr>
      <w:r w:rsidRPr="00CC2D3D">
        <w:rPr>
          <w:rFonts w:ascii="Times New Roman" w:hAnsi="Times New Roman" w:cs="Times New Roman"/>
          <w:b/>
          <w:bCs/>
        </w:rPr>
        <w:t xml:space="preserve">Начало выполнения работ: </w:t>
      </w:r>
      <w:r w:rsidRPr="00CC2D3D">
        <w:rPr>
          <w:rFonts w:ascii="Times New Roman" w:hAnsi="Times New Roman" w:cs="Times New Roman"/>
          <w:bCs/>
        </w:rPr>
        <w:t>не позднее 5 календарных дней с даты подписания договора</w:t>
      </w:r>
    </w:p>
    <w:p w:rsidR="00192F00" w:rsidRPr="00CC2D3D" w:rsidRDefault="00192F00" w:rsidP="003268E9">
      <w:pPr>
        <w:pStyle w:val="af8"/>
        <w:ind w:left="0"/>
        <w:jc w:val="both"/>
        <w:rPr>
          <w:rFonts w:ascii="Times New Roman" w:hAnsi="Times New Roman" w:cs="Times New Roman"/>
          <w:bCs/>
        </w:rPr>
      </w:pPr>
      <w:r w:rsidRPr="00CC2D3D">
        <w:rPr>
          <w:rFonts w:ascii="Times New Roman" w:hAnsi="Times New Roman" w:cs="Times New Roman"/>
          <w:b/>
          <w:bCs/>
        </w:rPr>
        <w:t xml:space="preserve">Окончание выполнения работ: </w:t>
      </w:r>
      <w:r w:rsidRPr="00CC2D3D">
        <w:rPr>
          <w:rFonts w:ascii="Times New Roman" w:hAnsi="Times New Roman" w:cs="Times New Roman"/>
          <w:bCs/>
        </w:rPr>
        <w:t>4</w:t>
      </w:r>
      <w:r w:rsidR="003268E9" w:rsidRPr="00CC2D3D">
        <w:rPr>
          <w:rFonts w:ascii="Times New Roman" w:hAnsi="Times New Roman" w:cs="Times New Roman"/>
          <w:bCs/>
        </w:rPr>
        <w:t xml:space="preserve">1 </w:t>
      </w:r>
      <w:r w:rsidR="00A420F4">
        <w:rPr>
          <w:rFonts w:ascii="Times New Roman" w:hAnsi="Times New Roman" w:cs="Times New Roman"/>
          <w:bCs/>
        </w:rPr>
        <w:t>календарный день</w:t>
      </w:r>
      <w:r w:rsidRPr="00CC2D3D">
        <w:rPr>
          <w:rFonts w:ascii="Times New Roman" w:hAnsi="Times New Roman" w:cs="Times New Roman"/>
          <w:bCs/>
        </w:rPr>
        <w:t xml:space="preserve"> с даты начала выполнения работ</w:t>
      </w:r>
    </w:p>
    <w:p w:rsidR="00192F00" w:rsidRPr="00CC2D3D" w:rsidRDefault="00192F00" w:rsidP="00192F00">
      <w:pPr>
        <w:jc w:val="both"/>
        <w:rPr>
          <w:b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jc w:val="both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Привлечение Субподрядчика:   </w:t>
      </w:r>
      <w:r w:rsidRPr="00CC2D3D">
        <w:rPr>
          <w:rStyle w:val="af9"/>
          <w:color w:val="auto"/>
          <w:spacing w:val="10"/>
          <w:sz w:val="24"/>
          <w:szCs w:val="24"/>
        </w:rPr>
        <w:t>Допускается</w:t>
      </w:r>
    </w:p>
    <w:p w:rsidR="00192F00" w:rsidRPr="00CC2D3D" w:rsidRDefault="00192F00" w:rsidP="00192F00">
      <w:pPr>
        <w:jc w:val="both"/>
        <w:rPr>
          <w:b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jc w:val="both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Условия выполнения работ: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Работы должны быть выполнены на основании разработанной рабочей документации (</w:t>
      </w:r>
      <w:r w:rsidR="00EB0F3A" w:rsidRPr="00EB0F3A">
        <w:rPr>
          <w:bCs/>
          <w:sz w:val="24"/>
          <w:szCs w:val="24"/>
        </w:rPr>
        <w:t>представлена в ходе проведе</w:t>
      </w:r>
      <w:r w:rsidR="00EB0F3A">
        <w:rPr>
          <w:bCs/>
          <w:sz w:val="24"/>
          <w:szCs w:val="24"/>
        </w:rPr>
        <w:t>ния закупочной процедуры №317053</w:t>
      </w:r>
      <w:r w:rsidR="00EB0F3A" w:rsidRPr="00EB0F3A">
        <w:rPr>
          <w:bCs/>
          <w:sz w:val="24"/>
          <w:szCs w:val="24"/>
        </w:rPr>
        <w:t xml:space="preserve"> (дата публикации </w:t>
      </w:r>
      <w:r w:rsidR="00EB0F3A">
        <w:rPr>
          <w:bCs/>
          <w:sz w:val="24"/>
          <w:szCs w:val="24"/>
        </w:rPr>
        <w:t>07.02.2020</w:t>
      </w:r>
      <w:r w:rsidR="00EB0F3A" w:rsidRPr="00EB0F3A">
        <w:rPr>
          <w:bCs/>
          <w:sz w:val="24"/>
          <w:szCs w:val="24"/>
        </w:rPr>
        <w:t xml:space="preserve"> года), результатом которой является заключение настоящего Договора</w:t>
      </w:r>
      <w:r w:rsidRPr="00CC2D3D">
        <w:rPr>
          <w:bCs/>
          <w:sz w:val="24"/>
          <w:szCs w:val="24"/>
        </w:rPr>
        <w:t>).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 xml:space="preserve">Все объёмы работ указаны в сметной документации (Приложение № </w:t>
      </w:r>
      <w:r w:rsidR="00BF35E2" w:rsidRPr="00CC2D3D">
        <w:rPr>
          <w:bCs/>
          <w:sz w:val="24"/>
          <w:szCs w:val="24"/>
        </w:rPr>
        <w:t>3</w:t>
      </w:r>
      <w:r w:rsidRPr="00CC2D3D">
        <w:rPr>
          <w:bCs/>
          <w:sz w:val="24"/>
          <w:szCs w:val="24"/>
        </w:rPr>
        <w:t xml:space="preserve"> к </w:t>
      </w:r>
      <w:r w:rsidR="00BF35E2" w:rsidRPr="00CC2D3D">
        <w:rPr>
          <w:bCs/>
          <w:sz w:val="24"/>
          <w:szCs w:val="24"/>
        </w:rPr>
        <w:t>настоящему договору)</w:t>
      </w:r>
      <w:r w:rsidRPr="00CC2D3D">
        <w:rPr>
          <w:bCs/>
          <w:sz w:val="24"/>
          <w:szCs w:val="24"/>
        </w:rPr>
        <w:t>.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 xml:space="preserve">Факт выполнения работ должен быть подтвержден, исполнительной документацией,  актом выполненных работ по форме КС-2 и справкой о стоимости работ по форме КС-3, подписанных и </w:t>
      </w:r>
      <w:r w:rsidR="00EB0F3A">
        <w:rPr>
          <w:bCs/>
          <w:sz w:val="24"/>
          <w:szCs w:val="24"/>
        </w:rPr>
        <w:t>утвержденных обеими сторонами.</w:t>
      </w:r>
      <w:r w:rsidRPr="00CC2D3D">
        <w:rPr>
          <w:bCs/>
          <w:sz w:val="24"/>
          <w:szCs w:val="24"/>
        </w:rPr>
        <w:t xml:space="preserve">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Подрядчик предоставляет три коммерческих предложения по выбору применяемого газового оборудования и материалов,  имеющих сертификат ИНТЕРГАЗСЕРТ или ГАЗСЕРТ.</w:t>
      </w:r>
    </w:p>
    <w:p w:rsidR="00192F00" w:rsidRPr="00CC2D3D" w:rsidRDefault="00192F00" w:rsidP="00192F00">
      <w:pPr>
        <w:pStyle w:val="af8"/>
        <w:ind w:left="0"/>
        <w:jc w:val="both"/>
        <w:rPr>
          <w:rFonts w:ascii="Times New Roman" w:hAnsi="Times New Roman" w:cs="Times New Roman"/>
          <w:b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Требования к качеству и безопасности выполнения работ</w:t>
      </w:r>
      <w:r w:rsidRPr="00CC2D3D">
        <w:rPr>
          <w:sz w:val="24"/>
          <w:szCs w:val="24"/>
        </w:rPr>
        <w:t>:</w:t>
      </w:r>
    </w:p>
    <w:p w:rsidR="00192F00" w:rsidRPr="00CC2D3D" w:rsidRDefault="00192F00" w:rsidP="00192F00">
      <w:pPr>
        <w:jc w:val="both"/>
        <w:rPr>
          <w:sz w:val="24"/>
          <w:szCs w:val="24"/>
        </w:rPr>
      </w:pPr>
      <w:r w:rsidRPr="00CC2D3D">
        <w:rPr>
          <w:bCs/>
          <w:sz w:val="24"/>
          <w:szCs w:val="24"/>
        </w:rPr>
        <w:t>Гарантийный срок на результат подрядных работ составляет 24 месяца с момента подписания сторонами актов по форме КС-2 и КС-3</w:t>
      </w:r>
      <w:r w:rsidRPr="00CC2D3D">
        <w:rPr>
          <w:sz w:val="24"/>
          <w:szCs w:val="24"/>
        </w:rPr>
        <w:t>.</w:t>
      </w:r>
    </w:p>
    <w:p w:rsidR="00192F00" w:rsidRPr="00CC2D3D" w:rsidRDefault="00192F00" w:rsidP="00192F00">
      <w:pPr>
        <w:jc w:val="both"/>
        <w:rPr>
          <w:sz w:val="24"/>
          <w:szCs w:val="24"/>
        </w:rPr>
      </w:pPr>
      <w:r w:rsidRPr="00CC2D3D">
        <w:rPr>
          <w:sz w:val="24"/>
          <w:szCs w:val="24"/>
        </w:rPr>
        <w:t>Оформить ордер на производство земляных работ в соответствии с Постановлением Администрации                            г. Челябинска № 123-п от 04.04.16</w:t>
      </w:r>
    </w:p>
    <w:p w:rsidR="00192F00" w:rsidRPr="00CC2D3D" w:rsidRDefault="00192F00" w:rsidP="00192F00">
      <w:pPr>
        <w:jc w:val="both"/>
        <w:rPr>
          <w:sz w:val="24"/>
          <w:szCs w:val="24"/>
        </w:rPr>
      </w:pPr>
      <w:r w:rsidRPr="00CC2D3D">
        <w:rPr>
          <w:sz w:val="24"/>
          <w:szCs w:val="24"/>
        </w:rPr>
        <w:t>Разработать и согласовать в ГИБДД г. Челябинска схему организации движения транспорта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sz w:val="24"/>
          <w:szCs w:val="24"/>
        </w:rPr>
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</w:r>
    </w:p>
    <w:p w:rsidR="00192F00" w:rsidRPr="00CC2D3D" w:rsidRDefault="00192F00" w:rsidP="00192F00">
      <w:pPr>
        <w:rPr>
          <w:b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Перечень нормативной документации: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СНиП 42-01-2002 «Газораспределительные системы»;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62.13330.2011 «Газораспределительные системы» (Актуализированная редакция СНиП 42-01-2002);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42-102-2004 «Проектирование и строительство газопроводов из металлических труб»;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lastRenderedPageBreak/>
        <w:t>- СП 42-103-2003 «Проектирование и строительство газопроводов из полиэтиленовых труб и реконструкции изношенных газопроводов»;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48.13330.2010 «Организация строительства» (Актуализированная редакция СНиП 12-01-2004);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ПБ 12-529-03 «Правила безопасности систем газораспределения и газопотребления»</w:t>
      </w: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</w:pP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  <w:sectPr w:rsidR="00651430" w:rsidRPr="00CC2D3D" w:rsidSect="00C2558C">
          <w:footerReference w:type="default" r:id="rId15"/>
          <w:pgSz w:w="11906" w:h="16838"/>
          <w:pgMar w:top="567" w:right="567" w:bottom="567" w:left="1134" w:header="283" w:footer="283" w:gutter="0"/>
          <w:cols w:space="720"/>
          <w:titlePg/>
          <w:docGrid w:linePitch="272"/>
        </w:sectPr>
      </w:pP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2</w:t>
      </w: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к Договору подряда № </w:t>
      </w:r>
      <w:r w:rsidR="00192F00" w:rsidRPr="00CC2D3D">
        <w:rPr>
          <w:b/>
          <w:sz w:val="24"/>
          <w:szCs w:val="24"/>
        </w:rPr>
        <w:t>Н784</w:t>
      </w:r>
    </w:p>
    <w:p w:rsidR="005F0AF0" w:rsidRPr="00CC2D3D" w:rsidRDefault="005F0AF0" w:rsidP="00024314">
      <w:pPr>
        <w:tabs>
          <w:tab w:val="left" w:pos="7755"/>
        </w:tabs>
        <w:ind w:firstLine="720"/>
        <w:rPr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sz w:val="24"/>
          <w:szCs w:val="24"/>
        </w:rPr>
      </w:pPr>
    </w:p>
    <w:p w:rsidR="005F0AF0" w:rsidRPr="00CC2D3D" w:rsidRDefault="005F0AF0" w:rsidP="00111481">
      <w:pPr>
        <w:tabs>
          <w:tab w:val="left" w:pos="7755"/>
        </w:tabs>
        <w:ind w:firstLine="720"/>
        <w:jc w:val="center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ГРАФИК ПРОИЗВОДСТВА РАБОТ</w:t>
      </w:r>
    </w:p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 xml:space="preserve">Перечень работ по объектам: </w:t>
      </w:r>
      <w:r w:rsidR="003268E9" w:rsidRPr="00CC2D3D">
        <w:rPr>
          <w:b/>
          <w:bCs/>
          <w:sz w:val="24"/>
          <w:szCs w:val="24"/>
        </w:rPr>
        <w:t>Газопровод низкого давления от точки подключения до границы земельного участка по адресу: г. Челябинск, п. Смолино, ул. Западная, д. 37, ЗУ 74:36:0414021:315.</w:t>
      </w:r>
    </w:p>
    <w:p w:rsidR="003268E9" w:rsidRPr="00CC2D3D" w:rsidRDefault="003268E9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8"/>
        <w:gridCol w:w="3460"/>
        <w:gridCol w:w="2268"/>
      </w:tblGrid>
      <w:tr w:rsidR="005F0AF0" w:rsidRPr="00CC2D3D" w:rsidTr="003268E9">
        <w:trPr>
          <w:trHeight w:val="300"/>
        </w:trPr>
        <w:tc>
          <w:tcPr>
            <w:tcW w:w="4728" w:type="dxa"/>
            <w:vMerge w:val="restart"/>
            <w:shd w:val="clear" w:color="auto" w:fill="auto"/>
            <w:vAlign w:val="center"/>
          </w:tcPr>
          <w:p w:rsidR="005F0AF0" w:rsidRPr="00CC2D3D" w:rsidRDefault="005F0AF0" w:rsidP="005F0AF0">
            <w:pPr>
              <w:jc w:val="center"/>
              <w:rPr>
                <w:b/>
                <w:bCs/>
                <w:sz w:val="24"/>
                <w:szCs w:val="24"/>
              </w:rPr>
            </w:pPr>
            <w:r w:rsidRPr="00CC2D3D">
              <w:rPr>
                <w:b/>
                <w:bCs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3460" w:type="dxa"/>
            <w:vMerge w:val="restart"/>
            <w:shd w:val="clear" w:color="auto" w:fill="auto"/>
            <w:vAlign w:val="center"/>
          </w:tcPr>
          <w:p w:rsidR="005F0AF0" w:rsidRPr="00CC2D3D" w:rsidRDefault="005F0AF0" w:rsidP="005F0AF0">
            <w:pPr>
              <w:jc w:val="center"/>
              <w:rPr>
                <w:b/>
                <w:bCs/>
                <w:sz w:val="24"/>
                <w:szCs w:val="24"/>
              </w:rPr>
            </w:pPr>
            <w:r w:rsidRPr="00CC2D3D">
              <w:rPr>
                <w:b/>
                <w:bCs/>
                <w:sz w:val="24"/>
                <w:szCs w:val="24"/>
              </w:rPr>
              <w:t>Срок выполнения работ (кол-во дней)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F0AF0" w:rsidRPr="00CC2D3D" w:rsidRDefault="005F0AF0" w:rsidP="005F0AF0">
            <w:pPr>
              <w:jc w:val="center"/>
              <w:rPr>
                <w:b/>
                <w:bCs/>
                <w:sz w:val="24"/>
                <w:szCs w:val="24"/>
              </w:rPr>
            </w:pPr>
            <w:r w:rsidRPr="00CC2D3D"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F0AF0" w:rsidRPr="00CC2D3D" w:rsidTr="003268E9">
        <w:trPr>
          <w:trHeight w:val="480"/>
        </w:trPr>
        <w:tc>
          <w:tcPr>
            <w:tcW w:w="4728" w:type="dxa"/>
            <w:vMerge/>
            <w:vAlign w:val="center"/>
          </w:tcPr>
          <w:p w:rsidR="005F0AF0" w:rsidRPr="00CC2D3D" w:rsidRDefault="005F0AF0" w:rsidP="005F0AF0">
            <w:pPr>
              <w:ind w:firstLine="7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0" w:type="dxa"/>
            <w:vMerge/>
            <w:vAlign w:val="center"/>
          </w:tcPr>
          <w:p w:rsidR="005F0AF0" w:rsidRPr="00CC2D3D" w:rsidRDefault="005F0AF0" w:rsidP="005F0AF0">
            <w:pPr>
              <w:ind w:firstLine="7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F0AF0" w:rsidRPr="00CC2D3D" w:rsidRDefault="005F0AF0" w:rsidP="005F0AF0">
            <w:pPr>
              <w:ind w:firstLine="720"/>
              <w:rPr>
                <w:b/>
                <w:bCs/>
                <w:sz w:val="24"/>
                <w:szCs w:val="24"/>
              </w:rPr>
            </w:pPr>
          </w:p>
        </w:tc>
      </w:tr>
      <w:tr w:rsidR="005F0AF0" w:rsidRPr="00CC2D3D" w:rsidTr="003268E9">
        <w:trPr>
          <w:trHeight w:val="285"/>
        </w:trPr>
        <w:tc>
          <w:tcPr>
            <w:tcW w:w="4728" w:type="dxa"/>
            <w:shd w:val="clear" w:color="auto" w:fill="auto"/>
            <w:vAlign w:val="center"/>
          </w:tcPr>
          <w:p w:rsidR="005F0AF0" w:rsidRPr="00CC2D3D" w:rsidRDefault="003268E9" w:rsidP="003268E9">
            <w:pPr>
              <w:jc w:val="center"/>
              <w:rPr>
                <w:sz w:val="24"/>
                <w:szCs w:val="24"/>
              </w:rPr>
            </w:pPr>
            <w:r w:rsidRPr="00CC2D3D">
              <w:rPr>
                <w:sz w:val="24"/>
                <w:szCs w:val="24"/>
              </w:rPr>
              <w:t>Строительство объекта: «Газопровод низкого давления от точки подключения до границы земельного участка по адресу: г.Челябинск, п. Смолино, ул. Западная, д. 37, ЗУ 74:36:0414021:315. Технологическое присоединение»</w:t>
            </w:r>
          </w:p>
        </w:tc>
        <w:tc>
          <w:tcPr>
            <w:tcW w:w="3460" w:type="dxa"/>
            <w:shd w:val="clear" w:color="000000" w:fill="FFFFFF"/>
            <w:vAlign w:val="center"/>
          </w:tcPr>
          <w:p w:rsidR="003268E9" w:rsidRPr="00CC2D3D" w:rsidRDefault="003268E9" w:rsidP="003268E9">
            <w:pPr>
              <w:pStyle w:val="af8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2D3D">
              <w:rPr>
                <w:rFonts w:ascii="Times New Roman" w:hAnsi="Times New Roman" w:cs="Times New Roman"/>
                <w:b/>
                <w:bCs/>
              </w:rPr>
              <w:t xml:space="preserve">Начало выполнения работ: </w:t>
            </w:r>
            <w:r w:rsidRPr="00CC2D3D">
              <w:rPr>
                <w:rFonts w:ascii="Times New Roman" w:hAnsi="Times New Roman" w:cs="Times New Roman"/>
                <w:bCs/>
              </w:rPr>
              <w:t>не позднее 5 календарных дней с даты подписания договора</w:t>
            </w:r>
          </w:p>
          <w:p w:rsidR="005F0AF0" w:rsidRPr="00CC2D3D" w:rsidRDefault="003268E9" w:rsidP="003268E9">
            <w:pPr>
              <w:pStyle w:val="af8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CC2D3D">
              <w:rPr>
                <w:rFonts w:ascii="Times New Roman" w:hAnsi="Times New Roman" w:cs="Times New Roman"/>
                <w:b/>
                <w:bCs/>
              </w:rPr>
              <w:t xml:space="preserve">Окончание выполнения работ: </w:t>
            </w:r>
            <w:r w:rsidR="00A420F4" w:rsidRPr="00A420F4">
              <w:rPr>
                <w:rFonts w:ascii="Times New Roman" w:hAnsi="Times New Roman" w:cs="Times New Roman"/>
                <w:bCs/>
              </w:rPr>
              <w:t>41 календарный день с даты начала выполнения работ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5F0AF0" w:rsidRPr="00CC2D3D" w:rsidRDefault="003268E9" w:rsidP="003268E9">
            <w:pPr>
              <w:jc w:val="center"/>
              <w:rPr>
                <w:sz w:val="24"/>
                <w:szCs w:val="24"/>
              </w:rPr>
            </w:pPr>
            <w:r w:rsidRPr="00CC2D3D">
              <w:rPr>
                <w:sz w:val="24"/>
                <w:szCs w:val="24"/>
              </w:rPr>
              <w:t>-----------------------</w:t>
            </w:r>
          </w:p>
        </w:tc>
      </w:tr>
    </w:tbl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sz w:val="24"/>
          <w:szCs w:val="24"/>
        </w:rPr>
      </w:pPr>
    </w:p>
    <w:p w:rsidR="00651430" w:rsidRPr="00CC2D3D" w:rsidRDefault="00651430" w:rsidP="00024314">
      <w:pPr>
        <w:ind w:firstLine="720"/>
        <w:rPr>
          <w:sz w:val="24"/>
          <w:szCs w:val="24"/>
        </w:rPr>
        <w:sectPr w:rsidR="00651430" w:rsidRPr="00CC2D3D" w:rsidSect="00C2558C">
          <w:pgSz w:w="11906" w:h="16838"/>
          <w:pgMar w:top="567" w:right="567" w:bottom="567" w:left="1134" w:header="283" w:footer="283" w:gutter="0"/>
          <w:cols w:space="720"/>
          <w:titlePg/>
          <w:docGrid w:linePitch="272"/>
        </w:sectPr>
      </w:pP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3</w:t>
      </w: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к Договору подряда № </w:t>
      </w:r>
      <w:r w:rsidR="00192F00" w:rsidRPr="00CC2D3D">
        <w:rPr>
          <w:b/>
          <w:sz w:val="24"/>
          <w:szCs w:val="24"/>
        </w:rPr>
        <w:t>Н784</w:t>
      </w:r>
    </w:p>
    <w:p w:rsidR="005F0AF0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p w:rsidR="00445CAE" w:rsidRPr="00CC2D3D" w:rsidRDefault="00445CAE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500"/>
        <w:gridCol w:w="6658"/>
        <w:gridCol w:w="1411"/>
        <w:gridCol w:w="1395"/>
        <w:gridCol w:w="1649"/>
        <w:gridCol w:w="1404"/>
        <w:gridCol w:w="1382"/>
      </w:tblGrid>
      <w:tr w:rsidR="00CC2D3D" w:rsidRPr="00CC2D3D" w:rsidTr="00CC2D3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Газопровод низкого давления от точки подключения до границы земельного участка по адресу: г. Челябинск, ул. Западная, 37 (К.Н.74:36:0414021:315)                                                                                             Технологическое присоединение.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</w:tr>
      <w:tr w:rsidR="00CC2D3D" w:rsidRPr="00CC2D3D" w:rsidTr="00CC2D3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  <w:color w:val="000000"/>
              </w:rPr>
            </w:pPr>
            <w:r w:rsidRPr="00CC2D3D">
              <w:rPr>
                <w:b/>
                <w:bCs/>
                <w:color w:val="000000"/>
              </w:rPr>
              <w:t>РАСЧЕТ СТОИМОСТИ СТРОИТЕЛЬСТВА</w:t>
            </w:r>
          </w:p>
        </w:tc>
      </w:tr>
      <w:tr w:rsidR="00CC2D3D" w:rsidRPr="00CC2D3D" w:rsidTr="00CC2D3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на технологическое присоединение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  <w:r w:rsidRPr="00CC2D3D">
              <w:rPr>
                <w:color w:val="000000"/>
              </w:rPr>
              <w:t>Сметная стоимость: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  <w:color w:val="000000"/>
              </w:rPr>
            </w:pPr>
            <w:r w:rsidRPr="00CC2D3D">
              <w:rPr>
                <w:b/>
                <w:bCs/>
                <w:color w:val="000000"/>
              </w:rPr>
              <w:t xml:space="preserve">                                901 080,41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  <w:r w:rsidRPr="00CC2D3D">
              <w:rPr>
                <w:color w:val="000000"/>
              </w:rPr>
              <w:t>рублей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  <w:r w:rsidRPr="00CC2D3D">
              <w:rPr>
                <w:color w:val="000000"/>
              </w:rPr>
              <w:t>Составлен (а) в ценах на 3 квартал 2019 года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</w:tr>
      <w:tr w:rsidR="00CC2D3D" w:rsidRPr="00CC2D3D" w:rsidTr="00CC2D3D"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№ п/п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Основание</w:t>
            </w:r>
          </w:p>
        </w:tc>
        <w:tc>
          <w:tcPr>
            <w:tcW w:w="2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Наименование работ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Сметная стоимость, руб</w:t>
            </w:r>
          </w:p>
        </w:tc>
      </w:tr>
      <w:tr w:rsidR="00CC2D3D" w:rsidRPr="00CC2D3D" w:rsidTr="00CC2D3D"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строительных работ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монтажных работ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оборудования, мебели, инвентаря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прочих затрат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итого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2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7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8</w:t>
            </w:r>
          </w:p>
        </w:tc>
      </w:tr>
      <w:tr w:rsidR="00CC2D3D" w:rsidRPr="00CC2D3D" w:rsidTr="00CC2D3D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>Строительно-монтажные работы: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ЛС № 1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Технологическое присоединение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690 795,00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166,00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    -  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690 961,00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Возмещение доп затрат при производстве СМР в зимне время - 3,3%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22 796,24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5,48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22 801,71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Итого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713 591,24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171,48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713 762,71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Резерв средств на непредвиденные работы и затраты 1%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7 135,91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1,71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7 137,63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Смета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Контрольно-исполнительная съемка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Смета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Разбивка трассы газопровода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ИТОГО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</w:rPr>
            </w:pPr>
            <w:r w:rsidRPr="00CC2D3D">
              <w:rPr>
                <w:b/>
                <w:bCs/>
              </w:rPr>
              <w:t>750 900,34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>НДС 20%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150 180,07   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>ВСЕГО c НДС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901 080,41   </w:t>
            </w:r>
          </w:p>
        </w:tc>
      </w:tr>
    </w:tbl>
    <w:p w:rsidR="00CC2D3D" w:rsidRPr="00CC2D3D" w:rsidRDefault="00CC2D3D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p w:rsidR="00CC2D3D" w:rsidRDefault="00CC2D3D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  <w:sectPr w:rsidR="00CC2D3D" w:rsidSect="00C2558C">
          <w:pgSz w:w="16838" w:h="11906" w:orient="landscape"/>
          <w:pgMar w:top="1134" w:right="567" w:bottom="567" w:left="567" w:header="283" w:footer="283" w:gutter="0"/>
          <w:cols w:space="720"/>
          <w:titlePg/>
          <w:docGrid w:linePitch="272"/>
        </w:sectPr>
      </w:pPr>
    </w:p>
    <w:p w:rsidR="00CC2D3D" w:rsidRPr="00CC2D3D" w:rsidRDefault="00CC2D3D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6"/>
        <w:gridCol w:w="3792"/>
        <w:gridCol w:w="7205"/>
        <w:gridCol w:w="1239"/>
        <w:gridCol w:w="1108"/>
        <w:gridCol w:w="1780"/>
      </w:tblGrid>
      <w:tr w:rsidR="00CC2D3D" w:rsidRPr="00CC2D3D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СМЕТА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на инженерно-геодезические работы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по закреплению на местности оси трассы газопровода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Объект:   Разбивка трассы газопровода.                                                                                          «Газопровод низкого давления от точки подключения до границы земельного участка по адресу: город Челябинск, пос. Смолино, ул. Западная 37. Технологическое присоединение»</w:t>
            </w: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Заказчик: </w:t>
            </w:r>
            <w:r w:rsidRPr="00BF35E2">
              <w:rPr>
                <w:b/>
                <w:bCs/>
                <w:color w:val="000000"/>
                <w:sz w:val="18"/>
                <w:szCs w:val="18"/>
              </w:rPr>
              <w:t>АО «Челябинскгоргаз»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Исполнитель: </w:t>
            </w:r>
            <w:r w:rsidRPr="00BF35E2">
              <w:rPr>
                <w:b/>
                <w:bCs/>
                <w:color w:val="000000"/>
                <w:sz w:val="18"/>
                <w:szCs w:val="18"/>
              </w:rPr>
              <w:t>ООО «Газопроводсервис»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Обоснование стоимости:</w:t>
            </w:r>
          </w:p>
        </w:tc>
        <w:tc>
          <w:tcPr>
            <w:tcW w:w="2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Цена руб.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Стоимость, руб.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Справочник БЦ на инженерные изыскания для строительства. Госстрой России 2004г.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Справочник БЦ Госстрой РФ 2004г.</w:t>
            </w:r>
          </w:p>
        </w:tc>
        <w:tc>
          <w:tcPr>
            <w:tcW w:w="226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Определение координат пунктов опорных сетей с помощью спутниковой системы GPS Кат.1 1 знак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Т.8 п.3.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К-0,7 прим.1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К-1,3 прим.2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К-0,85 общ.указ. п.14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5983х0,7х1,3х0,85х1,3х0,5 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3008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3008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К-1,3 общ.указ.Табл 2 п.2  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(зимний коэфф.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 20.10-05.05)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К-0,5 понижающий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К-0,5 понижающий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2360х0,5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1180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1180</w:t>
            </w: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Справ-к БЦ ОАО ПНИИС 2006г.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Разбивка оси трассы газопровода 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Т.16 п.2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кат.3 L= 308,7 м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К-1,2 прим.1 к Т.16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3337х1,2х0,85х1,3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0,3087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4425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1366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К-0,85 общ.указ.п.14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К-1,3 общ.указ.Табл 2 п.2 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(зимний коэфф.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 20.10-05.05)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Итого полевых работ: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4374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Итого камеральных работ: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1180</w:t>
            </w: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Справ-к БЦ ОАО ПНИИС 2006г                                   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Стоимость штырей (кол-во 14 шт)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4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574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Т.7 п.8 кат 2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Т.4 п.2                                                                        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Расходы по внутреннему транспорту                                                  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BF35E2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К-0,1125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4374х0,1125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492</w:t>
            </w:r>
          </w:p>
        </w:tc>
      </w:tr>
      <w:tr w:rsidR="00BF35E2" w:rsidRPr="00BF35E2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6% - п.13 общ.указ.</w:t>
            </w:r>
          </w:p>
        </w:tc>
        <w:tc>
          <w:tcPr>
            <w:tcW w:w="265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Расходы по организации и ликвидации работ 6%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BF35E2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К-2,5 прим.1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(4374+492)х0,06х2,5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730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7350</w:t>
            </w: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Т.3 п.2 Районн.коэфф.1,08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7350х1,08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7938</w:t>
            </w:r>
          </w:p>
        </w:tc>
      </w:tr>
      <w:tr w:rsidR="00BF35E2" w:rsidRPr="00BF35E2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Письмо Минстроя России № 13606-ХМ/09 от 04.04.2018г. </w:t>
            </w:r>
          </w:p>
        </w:tc>
        <w:tc>
          <w:tcPr>
            <w:tcW w:w="7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7938х3,91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31038</w:t>
            </w:r>
          </w:p>
        </w:tc>
      </w:tr>
      <w:tr w:rsidR="00BF35E2" w:rsidRPr="00BF35E2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Инфляционный Кф-3,91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Договорной понижающий коэффициент - 0,483279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31038х0,483279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Итого по смете (без НДС):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Сумма прописью: Пятнадцать тысяч рублей 00 копеек.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285AE1" w:rsidRPr="00CC2D3D" w:rsidRDefault="00285AE1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2"/>
        <w:gridCol w:w="4091"/>
        <w:gridCol w:w="6772"/>
        <w:gridCol w:w="1051"/>
        <w:gridCol w:w="1398"/>
        <w:gridCol w:w="1856"/>
      </w:tblGrid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СМЕТА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на инженерно-геодезические работы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Объект:   Контрольно-исполнительная съемка.                                                                          «Газопровод низкого давления от точки подключения до границы земельного участка по адресу: город Челябинск, пос. Смолино, ул. Западная 37. Технологическое присоединение»</w:t>
            </w: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Заказчик: </w:t>
            </w:r>
            <w:r w:rsidRPr="00CC2D3D">
              <w:rPr>
                <w:b/>
                <w:bCs/>
                <w:color w:val="000000"/>
                <w:sz w:val="18"/>
                <w:szCs w:val="18"/>
              </w:rPr>
              <w:t>АО «Челябинскгоргаз»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36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Исполнитель: </w:t>
            </w:r>
            <w:r w:rsidRPr="00CC2D3D">
              <w:rPr>
                <w:b/>
                <w:bCs/>
                <w:color w:val="000000"/>
                <w:sz w:val="18"/>
                <w:szCs w:val="18"/>
              </w:rPr>
              <w:t>ООО «Газопроводсервис»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rPr>
          <w:trHeight w:val="276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№ п.п</w:t>
            </w:r>
          </w:p>
        </w:tc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Обоснование стоимости: Справочник БЦ на инженерные изыскания для строительства. Госстрой России 2004г.</w:t>
            </w:r>
          </w:p>
        </w:tc>
        <w:tc>
          <w:tcPr>
            <w:tcW w:w="2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Цена руб.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Стоимость, руб.</w:t>
            </w:r>
          </w:p>
        </w:tc>
      </w:tr>
      <w:tr w:rsidR="00BF35E2" w:rsidRPr="00CC2D3D" w:rsidTr="00CC2D3D">
        <w:trPr>
          <w:trHeight w:val="276"/>
        </w:trPr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Т.48 п.1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Плановая высотная привязка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К-1,3 прим.5 к Т.48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11 точек, кат.3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К-0,85 общ.указ. п.14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141х1,3х0,85х1,3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2233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К-1,3 общ.указ.Табл 2 п.2  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(зимний коэфф.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с 20.10-05.05)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Т.47 п.3</w:t>
            </w:r>
          </w:p>
        </w:tc>
        <w:tc>
          <w:tcPr>
            <w:tcW w:w="21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Техническое нивелирование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К-1,25 общ.указ.п.8"в"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кат.3, 500м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(действующая стройплощадка)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629х1,25х0,85х1,3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435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К-0,85 общ.указ.п.14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К-1,3 общ.указ.Табл 2 п.2 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(зимний коэфф.с 20.10-05.05)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Т.65 п.2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Вычерчивание топографических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К-1,1 общ.указ. п.15"б"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планов на городских планшетах,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(использование материалов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кат.4, 3,09 дм2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3,09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714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ограниченного пользования)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210х1,1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Т.65 п.2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Вычерчивание топографических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К-0,4 прим. 3 к Т.65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планов на попланшетных кальках,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К-1,1 общ.указ. П.15"б"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кат.4, 3,09 дм2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(использование материалов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210х0,4х1,1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3,09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286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ограниченного пользования)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Т.79 п.1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Составление технического отчета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367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367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(2233+435+714+286)х10%</w:t>
            </w:r>
          </w:p>
        </w:tc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 полевых работ: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2668</w:t>
            </w: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 камеральных работ: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1366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Т.4 п.2                                                                        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Расходы по внутреннему транспорту                                                 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К-0,1125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2668х0,1125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6% - п.13 общ.указ.</w:t>
            </w:r>
          </w:p>
        </w:tc>
        <w:tc>
          <w:tcPr>
            <w:tcW w:w="245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Расходы по организации и ликвидации работ 6%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К-2,5 прим.1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(2668+300)х0,06х2,5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445</w:t>
            </w: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4779</w:t>
            </w: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Т.3 п.2 Районн.коэфф.1,08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4779х1,08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5162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Письмо Минстроя России № 13606-ХМ/09 от 04.04.2018г. </w:t>
            </w:r>
          </w:p>
        </w:tc>
        <w:tc>
          <w:tcPr>
            <w:tcW w:w="7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5162х3,91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20182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Инфляционный Кф-3,91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Договорной понижающий коэффициент К=0,743237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20182х0,743237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 по смете (без НДС):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Сумма прописью: Пятнадцать тысяч рублей 00 копеек.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1B721A" w:rsidP="00CC2D3D">
      <w:pPr>
        <w:tabs>
          <w:tab w:val="left" w:pos="1289"/>
          <w:tab w:val="left" w:pos="3116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970770" cy="2136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077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D3D" w:rsidRPr="00CC2D3D" w:rsidRDefault="00CC2D3D" w:rsidP="00CC2D3D">
      <w:pPr>
        <w:tabs>
          <w:tab w:val="left" w:pos="1289"/>
          <w:tab w:val="left" w:pos="3116"/>
        </w:tabs>
        <w:jc w:val="center"/>
        <w:rPr>
          <w:sz w:val="24"/>
          <w:szCs w:val="24"/>
        </w:rPr>
      </w:pPr>
    </w:p>
    <w:tbl>
      <w:tblPr>
        <w:tblW w:w="1586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33"/>
        <w:gridCol w:w="3313"/>
        <w:gridCol w:w="1267"/>
        <w:gridCol w:w="1220"/>
        <w:gridCol w:w="1220"/>
        <w:gridCol w:w="1104"/>
        <w:gridCol w:w="1276"/>
        <w:gridCol w:w="1240"/>
        <w:gridCol w:w="1220"/>
        <w:gridCol w:w="1246"/>
        <w:gridCol w:w="1147"/>
        <w:gridCol w:w="1079"/>
      </w:tblGrid>
      <w:tr w:rsidR="00CC2D3D" w:rsidRPr="00CC2D3D" w:rsidTr="00CC2D3D"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№ пп</w:t>
            </w:r>
          </w:p>
        </w:tc>
        <w:tc>
          <w:tcPr>
            <w:tcW w:w="33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Код норматива,  </w:t>
            </w:r>
            <w:r w:rsidRPr="00CC2D3D">
              <w:rPr>
                <w:sz w:val="16"/>
                <w:szCs w:val="16"/>
              </w:rPr>
              <w:br/>
              <w:t xml:space="preserve">Наименование,  </w:t>
            </w:r>
            <w:r w:rsidRPr="00CC2D3D">
              <w:rPr>
                <w:sz w:val="16"/>
                <w:szCs w:val="16"/>
              </w:rPr>
              <w:br/>
              <w:t>Единица измерения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Объем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7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Базисная стоимость всего</w:t>
            </w:r>
          </w:p>
        </w:tc>
        <w:tc>
          <w:tcPr>
            <w:tcW w:w="34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Текущая стоимость всего</w:t>
            </w:r>
          </w:p>
        </w:tc>
      </w:tr>
      <w:tr w:rsidR="00CC2D3D" w:rsidRPr="00CC2D3D" w:rsidTr="00CC2D3D"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33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Осн. З/п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Эксп.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Осн. З/п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Эксп.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Всего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Осн. З/п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Эксп.</w:t>
            </w:r>
          </w:p>
        </w:tc>
      </w:tr>
      <w:tr w:rsidR="00CC2D3D" w:rsidRPr="00CC2D3D" w:rsidTr="00CC2D3D"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33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Материал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 т.ч. з/п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Материал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 т.ч. з/п</w:t>
            </w:r>
          </w:p>
        </w:tc>
        <w:tc>
          <w:tcPr>
            <w:tcW w:w="12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Материал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 т.ч. з/п</w:t>
            </w:r>
          </w:p>
        </w:tc>
      </w:tr>
      <w:tr w:rsidR="00CC2D3D" w:rsidRPr="00CC2D3D" w:rsidTr="00CC2D3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1. ЗЕМЛЯНЫЕ РАБОТЫ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ТЕР01-02-057-03</w:t>
            </w:r>
            <w:r w:rsidRPr="00CC2D3D">
              <w:rPr>
                <w:sz w:val="16"/>
                <w:szCs w:val="16"/>
              </w:rPr>
              <w:br/>
              <w:t>Разработка грунта вручную в траншеях глубиной до 2 м без креплений с откосами, группа грунтов: 3</w:t>
            </w:r>
            <w:r w:rsidRPr="00CC2D3D">
              <w:rPr>
                <w:sz w:val="16"/>
                <w:szCs w:val="16"/>
              </w:rPr>
              <w:br/>
              <w:t>100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0,773</w:t>
            </w:r>
            <w:r w:rsidRPr="00CC2D3D">
              <w:rPr>
                <w:sz w:val="16"/>
                <w:szCs w:val="16"/>
              </w:rPr>
              <w:br/>
              <w:t>(43+34,3)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2445,28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2445,28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1890,00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25633,00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25633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ТЕР01-01-009-15</w:t>
            </w:r>
            <w:r w:rsidRPr="00CC2D3D">
              <w:rPr>
                <w:sz w:val="16"/>
                <w:szCs w:val="16"/>
              </w:rPr>
              <w:br/>
              <w:t>Разработка грунта в траншеях экскаватором «обратная лопата» с ковшом вместимостью 0,5 (0,5-0,63) м3, в отвал группа грунтов: 3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0,4557</w:t>
            </w:r>
            <w:r w:rsidRPr="00CC2D3D">
              <w:rPr>
                <w:sz w:val="16"/>
                <w:szCs w:val="16"/>
              </w:rPr>
              <w:br/>
              <w:t>(490-34,3)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4866,54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4866,54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645,52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2218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13691,00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13691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3989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ТЕР23-01-001-01</w:t>
            </w:r>
            <w:r w:rsidRPr="00CC2D3D">
              <w:rPr>
                <w:sz w:val="16"/>
                <w:szCs w:val="16"/>
              </w:rPr>
              <w:br/>
              <w:t>Устройство основания под трубопроводы: песчаного, h=0.1 м</w:t>
            </w:r>
            <w:r w:rsidRPr="00CC2D3D">
              <w:rPr>
                <w:sz w:val="16"/>
                <w:szCs w:val="16"/>
              </w:rPr>
              <w:br/>
              <w:t>10 м3 основания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1,16</w:t>
            </w:r>
            <w:r w:rsidRPr="00CC2D3D">
              <w:rPr>
                <w:sz w:val="16"/>
                <w:szCs w:val="16"/>
              </w:rPr>
              <w:br/>
              <w:t>11,6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1431,41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105,37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1287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39,04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6323,00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1658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4450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67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ТЕР01-02-061-02</w:t>
            </w:r>
            <w:r w:rsidRPr="00CC2D3D">
              <w:rPr>
                <w:sz w:val="16"/>
                <w:szCs w:val="16"/>
              </w:rPr>
              <w:br/>
              <w:t xml:space="preserve">Засыпка вручную траншей, пазух котлованов и ям, (присыпка газопровода песком вручную на h=0.2 м) на выходе из </w:t>
            </w:r>
            <w:r w:rsidRPr="00CC2D3D">
              <w:rPr>
                <w:sz w:val="16"/>
                <w:szCs w:val="16"/>
              </w:rPr>
              <w:lastRenderedPageBreak/>
              <w:t xml:space="preserve">земли песком, 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br/>
              <w:t>группа грунтов: 2 крана с продувочной свечой</w:t>
            </w:r>
            <w:r w:rsidRPr="00CC2D3D">
              <w:rPr>
                <w:sz w:val="16"/>
                <w:szCs w:val="16"/>
              </w:rPr>
              <w:br/>
              <w:t>100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0,557</w:t>
            </w:r>
            <w:r w:rsidRPr="00CC2D3D">
              <w:rPr>
                <w:sz w:val="16"/>
                <w:szCs w:val="16"/>
              </w:rPr>
              <w:br/>
              <w:t>(43,5+8,6+3,6)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921,46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921,46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6962,00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6962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ТССЦ-408-0122</w:t>
            </w:r>
            <w:r w:rsidRPr="00CC2D3D">
              <w:rPr>
                <w:sz w:val="16"/>
                <w:szCs w:val="16"/>
              </w:rPr>
              <w:br/>
              <w:t>Песок природный для строительных работ средний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61,27</w:t>
            </w:r>
            <w:r w:rsidRPr="00CC2D3D">
              <w:rPr>
                <w:sz w:val="16"/>
                <w:szCs w:val="16"/>
              </w:rPr>
              <w:br/>
              <w:t>(43,5+8,6+3,6)*1,1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7169,00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7169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21366,00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21366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ТЕР01-01-033-05</w:t>
            </w:r>
            <w:r w:rsidRPr="00CC2D3D">
              <w:rPr>
                <w:sz w:val="16"/>
                <w:szCs w:val="16"/>
              </w:rPr>
              <w:br/>
              <w:t>Засыпка траншей и котлованов с перемещением грунта до 5 м бульдозерами мощностью 79 (108) кВт (л.с.), 2 группа грунтов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0,4652</w:t>
            </w:r>
            <w:r w:rsidRPr="00CC2D3D">
              <w:rPr>
                <w:sz w:val="16"/>
                <w:szCs w:val="16"/>
              </w:rPr>
              <w:br/>
              <w:t>465,2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1406,00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1406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431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ТЕР01-01-033-05</w:t>
            </w:r>
            <w:r w:rsidRPr="00CC2D3D">
              <w:rPr>
                <w:sz w:val="16"/>
                <w:szCs w:val="16"/>
              </w:rPr>
              <w:br/>
              <w:t>Засыпка ковера продувочной свечи на Н=0,32м с перемещением грунта до 5 м бульдозерами мощностью 79 (108) кВт (л.с.), 2 группа грунтов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0,0021</w:t>
            </w:r>
            <w:r w:rsidRPr="00CC2D3D">
              <w:rPr>
                <w:sz w:val="16"/>
                <w:szCs w:val="16"/>
              </w:rPr>
              <w:br/>
              <w:t>2,1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ТЕР01-02-005-01</w:t>
            </w:r>
            <w:r w:rsidRPr="00CC2D3D">
              <w:rPr>
                <w:sz w:val="16"/>
                <w:szCs w:val="16"/>
              </w:rPr>
              <w:br/>
              <w:t>Уплотнение грунта пневматическими трамбовками, группа грунтов: 1-2</w:t>
            </w:r>
            <w:r w:rsidRPr="00CC2D3D">
              <w:rPr>
                <w:sz w:val="16"/>
                <w:szCs w:val="16"/>
              </w:rPr>
              <w:br/>
              <w:t>100 м3 уплотненного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5,23</w:t>
            </w:r>
            <w:r w:rsidRPr="00CC2D3D">
              <w:rPr>
                <w:sz w:val="16"/>
                <w:szCs w:val="16"/>
              </w:rPr>
              <w:br/>
              <w:t>(465,2+2,1+3,6+8,6+43,5)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334,97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135,07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199,9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1046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17009,00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9584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7425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2622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ТССЦпг-01-01-01-039</w:t>
            </w:r>
            <w:r w:rsidRPr="00CC2D3D">
              <w:rPr>
                <w:sz w:val="16"/>
                <w:szCs w:val="16"/>
              </w:rPr>
              <w:br/>
              <w:t>Погрузочные работы при автомобильных перевозках: грунта растительного слоя (земля, перегной)</w:t>
            </w:r>
            <w:r w:rsidRPr="00CC2D3D">
              <w:rPr>
                <w:sz w:val="16"/>
                <w:szCs w:val="16"/>
              </w:rPr>
              <w:br/>
              <w:t>1 т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114,975</w:t>
            </w:r>
            <w:r w:rsidRPr="00CC2D3D">
              <w:rPr>
                <w:sz w:val="16"/>
                <w:szCs w:val="16"/>
              </w:rPr>
              <w:br/>
              <w:t>65,7*1,75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4232,00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4232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ТЕР01-01-016-02</w:t>
            </w:r>
            <w:r w:rsidRPr="00CC2D3D">
              <w:rPr>
                <w:sz w:val="16"/>
                <w:szCs w:val="16"/>
              </w:rPr>
              <w:br/>
              <w:t>Работа на отвале, группа грунтов: 2-3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0,0657</w:t>
            </w:r>
            <w:r w:rsidRPr="00CC2D3D">
              <w:rPr>
                <w:sz w:val="16"/>
                <w:szCs w:val="16"/>
              </w:rPr>
              <w:br/>
              <w:t>65,7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35,99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4,88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357,63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58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ТССЦпг-03-21-01-005</w:t>
            </w:r>
            <w:r w:rsidRPr="00CC2D3D">
              <w:rPr>
                <w:sz w:val="16"/>
                <w:szCs w:val="16"/>
              </w:rPr>
              <w:br/>
              <w:t>Перевозка грузов автомобилями-самосвалами грузоподъемностью 10 т, работающих вне карьера, на расстояние: до 5 км I класс груза</w:t>
            </w:r>
            <w:r w:rsidRPr="00CC2D3D">
              <w:rPr>
                <w:sz w:val="16"/>
                <w:szCs w:val="16"/>
              </w:rPr>
              <w:br/>
              <w:t>1 т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114,975</w:t>
            </w:r>
            <w:r w:rsidRPr="00CC2D3D">
              <w:rPr>
                <w:sz w:val="16"/>
                <w:szCs w:val="16"/>
              </w:rPr>
              <w:br/>
              <w:t>65,7*1,75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4499,00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4499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ТЕР01-02-066-02</w:t>
            </w:r>
            <w:r w:rsidRPr="00CC2D3D">
              <w:rPr>
                <w:sz w:val="16"/>
                <w:szCs w:val="16"/>
              </w:rPr>
              <w:br/>
              <w:t>Крепление инвентарными щитами стенок котлованов шириной до 2 м в грунтах: устойчивых</w:t>
            </w:r>
            <w:r w:rsidRPr="00CC2D3D">
              <w:rPr>
                <w:sz w:val="16"/>
                <w:szCs w:val="16"/>
              </w:rPr>
              <w:br/>
              <w:t>100 м2 креплений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0,925</w:t>
            </w:r>
            <w:r w:rsidRPr="00CC2D3D">
              <w:rPr>
                <w:sz w:val="16"/>
                <w:szCs w:val="16"/>
              </w:rPr>
              <w:br/>
              <w:t>92,5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405,30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217,76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104,28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83,26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3894,00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2732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ТССЦ-203-0511</w:t>
            </w:r>
            <w:r w:rsidRPr="00CC2D3D">
              <w:rPr>
                <w:sz w:val="16"/>
                <w:szCs w:val="16"/>
              </w:rPr>
              <w:br/>
              <w:t>Щиты из досок толщиной 25 мм</w:t>
            </w:r>
            <w:r w:rsidRPr="00CC2D3D">
              <w:rPr>
                <w:sz w:val="16"/>
                <w:szCs w:val="16"/>
              </w:rPr>
              <w:br/>
              <w:t>м2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4,07</w:t>
            </w:r>
            <w:r w:rsidRPr="00CC2D3D">
              <w:rPr>
                <w:sz w:val="16"/>
                <w:szCs w:val="16"/>
              </w:rPr>
              <w:br/>
              <w:t>20,35*0,2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1595,00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1595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ТЕР23-01-001-03</w:t>
            </w:r>
            <w:r w:rsidRPr="00CC2D3D">
              <w:rPr>
                <w:sz w:val="16"/>
                <w:szCs w:val="16"/>
              </w:rPr>
              <w:br/>
              <w:t>Устройство основания под под фундамент стального крана DN80 и отмостки у коверов продувочной свечи, контрольной трубки и крана: песчано- гравийного</w:t>
            </w:r>
            <w:r w:rsidRPr="00CC2D3D">
              <w:rPr>
                <w:sz w:val="16"/>
                <w:szCs w:val="16"/>
              </w:rPr>
              <w:br/>
              <w:t>10 м3 основания</w:t>
            </w:r>
            <w:r w:rsidRPr="00CC2D3D">
              <w:rPr>
                <w:sz w:val="16"/>
                <w:szCs w:val="16"/>
              </w:rPr>
              <w:br/>
              <w:t>162,26 = 1 587,26 - 12,5 x 114,00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0,04</w:t>
            </w:r>
            <w:r w:rsidRPr="00CC2D3D">
              <w:rPr>
                <w:sz w:val="16"/>
                <w:szCs w:val="16"/>
              </w:rPr>
              <w:br/>
              <w:t>0,4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162,26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105,37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56,89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ТССЦ-408-0200</w:t>
            </w:r>
            <w:r w:rsidRPr="00CC2D3D">
              <w:rPr>
                <w:sz w:val="16"/>
                <w:szCs w:val="16"/>
              </w:rPr>
              <w:br/>
              <w:t>Смесь песчано-гравийная природная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0,44</w:t>
            </w:r>
            <w:r w:rsidRPr="00CC2D3D">
              <w:rPr>
                <w:sz w:val="16"/>
                <w:szCs w:val="16"/>
              </w:rPr>
              <w:br/>
              <w:t>0,4*1,1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ТЕР07-01-001-01</w:t>
            </w:r>
            <w:r w:rsidRPr="00CC2D3D">
              <w:rPr>
                <w:sz w:val="16"/>
                <w:szCs w:val="16"/>
              </w:rPr>
              <w:br/>
              <w:t>Укладка блоков и плит ленточных фундаментов при глубине котлована до 4 м, масса конструкций: до 0,5 т</w:t>
            </w:r>
            <w:r w:rsidRPr="00CC2D3D">
              <w:rPr>
                <w:sz w:val="16"/>
                <w:szCs w:val="16"/>
              </w:rPr>
              <w:br/>
              <w:t>100 шт. сборных конструкций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0,01</w:t>
            </w:r>
            <w:r w:rsidRPr="00CC2D3D">
              <w:rPr>
                <w:sz w:val="16"/>
                <w:szCs w:val="16"/>
              </w:rPr>
              <w:br/>
              <w:t>1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4609,07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799,69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1123,2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2686,18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376,18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ТССЦ-403-0906</w:t>
            </w:r>
            <w:r w:rsidRPr="00CC2D3D">
              <w:rPr>
                <w:sz w:val="16"/>
                <w:szCs w:val="16"/>
              </w:rPr>
              <w:br/>
              <w:t>Плиты железобетонные фундаментные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0,06825</w:t>
            </w:r>
            <w:r w:rsidRPr="00CC2D3D">
              <w:rPr>
                <w:sz w:val="16"/>
                <w:szCs w:val="16"/>
              </w:rPr>
              <w:br/>
              <w:t>0,75*0,65*0,14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1223,69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1223,69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ТЕР11-01-002-09</w:t>
            </w:r>
            <w:r w:rsidRPr="00CC2D3D">
              <w:rPr>
                <w:sz w:val="16"/>
                <w:szCs w:val="16"/>
              </w:rPr>
              <w:br/>
              <w:t>Устройство подстилающих слоев: бетонных</w:t>
            </w:r>
            <w:r w:rsidRPr="00CC2D3D">
              <w:rPr>
                <w:sz w:val="16"/>
                <w:szCs w:val="16"/>
              </w:rPr>
              <w:br/>
              <w:t>1 м3 подстилающего слоя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38,8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9,08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474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ТССЦ-401-0025</w:t>
            </w:r>
            <w:r w:rsidRPr="00CC2D3D">
              <w:rPr>
                <w:sz w:val="16"/>
                <w:szCs w:val="16"/>
              </w:rPr>
              <w:br/>
              <w:t>Бетон тяжелый, крупность заполнителя более 40 мм, класс В12,5 (М150)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578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2699,00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2699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ТЕР24-02-081-01</w:t>
            </w:r>
            <w:r w:rsidRPr="00CC2D3D">
              <w:rPr>
                <w:sz w:val="16"/>
                <w:szCs w:val="16"/>
              </w:rPr>
              <w:br/>
              <w:t>Устройство контрольной трубки на кожухе перехода газопровода</w:t>
            </w:r>
            <w:r w:rsidRPr="00CC2D3D">
              <w:rPr>
                <w:sz w:val="16"/>
                <w:szCs w:val="16"/>
              </w:rPr>
              <w:br/>
              <w:t>1 установка</w:t>
            </w:r>
            <w:r w:rsidRPr="00CC2D3D">
              <w:rPr>
                <w:sz w:val="16"/>
                <w:szCs w:val="16"/>
              </w:rPr>
              <w:br/>
              <w:t>339,64 = 437,71 - 1 x 95,73 - 0,02 x 117,00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339,64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18,31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249,53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71,8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4304,00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3027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780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ТЕР27-09-012-01</w:t>
            </w:r>
            <w:r w:rsidRPr="00CC2D3D">
              <w:rPr>
                <w:sz w:val="16"/>
                <w:szCs w:val="16"/>
              </w:rPr>
              <w:br/>
              <w:t>Установка табличек</w:t>
            </w:r>
            <w:r w:rsidRPr="00CC2D3D">
              <w:rPr>
                <w:sz w:val="16"/>
                <w:szCs w:val="16"/>
              </w:rPr>
              <w:br/>
              <w:t>100 знаков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0,1</w:t>
            </w:r>
            <w:r w:rsidRPr="00CC2D3D">
              <w:rPr>
                <w:sz w:val="16"/>
                <w:szCs w:val="16"/>
              </w:rPr>
              <w:br/>
              <w:t>10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1232,94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743,82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489,12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1343,00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334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ТССЦ-101-4306</w:t>
            </w:r>
            <w:r w:rsidRPr="00CC2D3D">
              <w:rPr>
                <w:sz w:val="16"/>
                <w:szCs w:val="16"/>
              </w:rPr>
              <w:br/>
              <w:t>Знаки  информационные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99,90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99,9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999,00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3338,00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3338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2. ПРОКЛАДКА ПЭ УЧАСТКОВ ГАЗОПРОВОДА Ф63Х5.8 мм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Прокладка газопровода ПЭ63х5.8 мм в траншее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ТЕР24-02-071-02</w:t>
            </w:r>
            <w:r w:rsidRPr="00CC2D3D">
              <w:rPr>
                <w:sz w:val="16"/>
                <w:szCs w:val="16"/>
              </w:rPr>
              <w:br/>
              <w:t>Установка гидравлического затвора на наружных сетях газопроводов, условный диаметр газопровода: до 65 мм</w:t>
            </w:r>
            <w:r w:rsidRPr="00CC2D3D">
              <w:rPr>
                <w:sz w:val="16"/>
                <w:szCs w:val="16"/>
              </w:rPr>
              <w:br/>
              <w:t>1 гидрозатвор</w:t>
            </w:r>
            <w:r w:rsidRPr="00CC2D3D">
              <w:rPr>
                <w:sz w:val="16"/>
                <w:szCs w:val="16"/>
              </w:rPr>
              <w:br/>
              <w:t>408,94 = 1 770,65 - 1,36 x 34,63 - 0,34 x 1,86 - 0,17 x 6,20 - 0,00056 x 11 520,00 - 0,048 x 9,80 - 1,2 x 34,20 - 1 x 995,00 - 1 x 208,77 - 2 x 30,60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408,94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65,98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216,45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126,51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2985,00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894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1335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756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164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"Полипластик"</w:t>
            </w:r>
            <w:r w:rsidRPr="00CC2D3D">
              <w:rPr>
                <w:sz w:val="16"/>
                <w:szCs w:val="16"/>
              </w:rPr>
              <w:br/>
              <w:t>Кран шаровой газовый для подземной установки ПЭ 100 SDR 11, наружный диаметр 63 мм (ГОСТ Р 50838-95)</w:t>
            </w:r>
            <w:r w:rsidRPr="00CC2D3D">
              <w:rPr>
                <w:sz w:val="16"/>
                <w:szCs w:val="16"/>
              </w:rPr>
              <w:br/>
              <w:t>1 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1856,62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1856,62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11622,00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"Полипластик"</w:t>
            </w:r>
            <w:r w:rsidRPr="00CC2D3D">
              <w:rPr>
                <w:sz w:val="16"/>
                <w:szCs w:val="16"/>
              </w:rPr>
              <w:br/>
              <w:t>Телескопический удлинитель для шарового крана 1,9 м</w:t>
            </w:r>
            <w:r w:rsidRPr="00CC2D3D">
              <w:rPr>
                <w:sz w:val="16"/>
                <w:szCs w:val="16"/>
              </w:rPr>
              <w:br/>
              <w:t>1 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1225,45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1225,45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7671,00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7671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ТЕР24-02-034-01</w:t>
            </w:r>
            <w:r w:rsidRPr="00CC2D3D">
              <w:rPr>
                <w:sz w:val="16"/>
                <w:szCs w:val="16"/>
              </w:rPr>
              <w:br/>
              <w:t>Укладка газопроводов из одиночных полиэтиленовых труб в траншею, диаметр газопровода: до 110 мм</w:t>
            </w:r>
            <w:r w:rsidRPr="00CC2D3D">
              <w:rPr>
                <w:sz w:val="16"/>
                <w:szCs w:val="16"/>
              </w:rPr>
              <w:br/>
              <w:t>100 м газопровода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1,452</w:t>
            </w:r>
            <w:r w:rsidRPr="00CC2D3D">
              <w:rPr>
                <w:sz w:val="16"/>
                <w:szCs w:val="16"/>
              </w:rPr>
              <w:br/>
              <w:t>145,2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11,42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ТССЦ-507-2055</w:t>
            </w:r>
            <w:r w:rsidRPr="00CC2D3D">
              <w:rPr>
                <w:sz w:val="16"/>
                <w:szCs w:val="16"/>
              </w:rPr>
              <w:br/>
              <w:t>Труба ПЭ 80 SDR 11, наружный диаметр 63 мм (ГОСТ Р 50838-95)</w:t>
            </w:r>
            <w:r w:rsidRPr="00CC2D3D">
              <w:rPr>
                <w:sz w:val="16"/>
                <w:szCs w:val="16"/>
              </w:rPr>
              <w:br/>
              <w:t>10 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14,8104</w:t>
            </w:r>
            <w:r w:rsidRPr="00CC2D3D">
              <w:rPr>
                <w:sz w:val="16"/>
                <w:szCs w:val="16"/>
              </w:rPr>
              <w:br/>
              <w:t>(145,2*1,02)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4443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17235,00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17235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ТЕР24-02-005-02</w:t>
            </w:r>
            <w:r w:rsidRPr="00CC2D3D">
              <w:rPr>
                <w:sz w:val="16"/>
                <w:szCs w:val="16"/>
              </w:rPr>
              <w:br/>
              <w:t>Установка НСПС на газопроводе из полиэтиленовых труб в горизонтальной плоскости, диаметр отвода: 63 мм</w:t>
            </w:r>
            <w:r w:rsidRPr="00CC2D3D">
              <w:rPr>
                <w:sz w:val="16"/>
                <w:szCs w:val="16"/>
              </w:rPr>
              <w:br/>
              <w:t>1 отвод</w:t>
            </w:r>
            <w:r w:rsidRPr="00CC2D3D">
              <w:rPr>
                <w:sz w:val="16"/>
                <w:szCs w:val="16"/>
              </w:rPr>
              <w:br/>
              <w:t>39,58 = 212,58 - 1 x 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16,54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ТЕР24-02-005-01</w:t>
            </w:r>
            <w:r w:rsidRPr="00CC2D3D">
              <w:rPr>
                <w:sz w:val="16"/>
                <w:szCs w:val="16"/>
              </w:rPr>
              <w:br/>
              <w:t>Установка НСПС на газопроводе из полиэтиленовых труб в горизонтальной плоскости, диаметр отвода: 32 мм</w:t>
            </w:r>
            <w:r w:rsidRPr="00CC2D3D">
              <w:rPr>
                <w:sz w:val="16"/>
                <w:szCs w:val="16"/>
              </w:rPr>
              <w:br/>
              <w:t>1 отвод</w:t>
            </w:r>
            <w:r w:rsidRPr="00CC2D3D">
              <w:rPr>
                <w:sz w:val="16"/>
                <w:szCs w:val="16"/>
              </w:rPr>
              <w:br/>
              <w:t>22,70 = 138,70 - 1 x 116,00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10,66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3,95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ТССЦ-507-0778</w:t>
            </w:r>
            <w:r w:rsidRPr="00CC2D3D">
              <w:rPr>
                <w:sz w:val="16"/>
                <w:szCs w:val="16"/>
              </w:rPr>
              <w:br/>
              <w:t>Переход «полиэтилен-сталь 63х57»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385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578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ТССЦ-507-0760</w:t>
            </w:r>
            <w:r w:rsidRPr="00CC2D3D">
              <w:rPr>
                <w:sz w:val="16"/>
                <w:szCs w:val="16"/>
              </w:rPr>
              <w:br/>
              <w:t>Неразъемное соединение «полиэтилен-сталь» SDR 11 32/СТ32(ТУ2248-025-00203536-96)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385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288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ТССЦ-507-2624</w:t>
            </w:r>
            <w:r w:rsidRPr="00CC2D3D">
              <w:rPr>
                <w:sz w:val="16"/>
                <w:szCs w:val="16"/>
              </w:rPr>
              <w:br/>
              <w:t>Муфты полиэтиленовые с закладными электронагревателями для труб диаметром 32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ТЕР24-02-007-01</w:t>
            </w:r>
            <w:r w:rsidRPr="00CC2D3D">
              <w:rPr>
                <w:sz w:val="16"/>
                <w:szCs w:val="16"/>
              </w:rPr>
              <w:br/>
              <w:t>Установка седелок крановых полиэтиленовых с закладными нагревателями на газопроводе из полиэтиленовых труб , диаметры соединяемых труб: 63х32 мм</w:t>
            </w:r>
            <w:r w:rsidRPr="00CC2D3D">
              <w:rPr>
                <w:sz w:val="16"/>
                <w:szCs w:val="16"/>
              </w:rPr>
              <w:br/>
              <w:t>1 соединение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12,57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3,16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ТССЦ-507-0848</w:t>
            </w:r>
            <w:r w:rsidRPr="00CC2D3D">
              <w:rPr>
                <w:sz w:val="16"/>
                <w:szCs w:val="16"/>
              </w:rPr>
              <w:br/>
              <w:t>Седелка полиэтиленовая с ответной нижней частью Д=63х32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405,6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1784,00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1784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ТЕР24-02-005-02</w:t>
            </w:r>
            <w:r w:rsidRPr="00CC2D3D">
              <w:rPr>
                <w:sz w:val="16"/>
                <w:szCs w:val="16"/>
              </w:rPr>
              <w:br/>
              <w:t>Установка отвода на газопроводе из полиэтиленовых труб в горизонтальной плоскости, диаметр отвода: 63 мм</w:t>
            </w:r>
            <w:r w:rsidRPr="00CC2D3D">
              <w:rPr>
                <w:sz w:val="16"/>
                <w:szCs w:val="16"/>
              </w:rPr>
              <w:br/>
              <w:t>1 отвод</w:t>
            </w:r>
            <w:r w:rsidRPr="00CC2D3D">
              <w:rPr>
                <w:sz w:val="16"/>
                <w:szCs w:val="16"/>
              </w:rPr>
              <w:br/>
              <w:t>39,58 = 212,58 - 1 x 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16,54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929,00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ТССЦ-507-0817</w:t>
            </w:r>
            <w:r w:rsidRPr="00CC2D3D">
              <w:rPr>
                <w:sz w:val="16"/>
                <w:szCs w:val="16"/>
              </w:rPr>
              <w:br/>
              <w:t>Отвод литой 90° из полиэтилена с закладными электронагревателями, диаметр 63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302,06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302,06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906,00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2225,00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2225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ТЕР24-02-002-02</w:t>
            </w:r>
            <w:r w:rsidRPr="00CC2D3D">
              <w:rPr>
                <w:sz w:val="16"/>
                <w:szCs w:val="16"/>
              </w:rPr>
              <w:br/>
              <w:t xml:space="preserve">Сварка полиэтиленовых труб при помощи соединительных деталей с закладными </w:t>
            </w:r>
            <w:r w:rsidRPr="00CC2D3D">
              <w:rPr>
                <w:sz w:val="16"/>
                <w:szCs w:val="16"/>
              </w:rPr>
              <w:lastRenderedPageBreak/>
              <w:t>нагревателями, диаметр труб: 63 мм</w:t>
            </w:r>
            <w:r w:rsidRPr="00CC2D3D">
              <w:rPr>
                <w:sz w:val="16"/>
                <w:szCs w:val="16"/>
              </w:rPr>
              <w:br/>
              <w:t>1 соединение</w:t>
            </w:r>
            <w:r w:rsidRPr="00CC2D3D">
              <w:rPr>
                <w:sz w:val="16"/>
                <w:szCs w:val="16"/>
              </w:rPr>
              <w:br/>
              <w:t>39,27 = 212,27 - 1 x 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17,67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5,53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479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38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ТССЦ-507-2625</w:t>
            </w:r>
            <w:r w:rsidRPr="00CC2D3D">
              <w:rPr>
                <w:sz w:val="16"/>
                <w:szCs w:val="16"/>
              </w:rPr>
              <w:br/>
              <w:t>Муфты полиэтиленовые с закладными электронагревателями для труб диаметром 63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1617,00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ТЕРм10-06-048-05</w:t>
            </w:r>
            <w:r w:rsidRPr="00CC2D3D">
              <w:rPr>
                <w:sz w:val="16"/>
                <w:szCs w:val="16"/>
              </w:rPr>
              <w:br/>
              <w:t>Укладка сигнальной ленты "Газ" (применительно - п. 1.10.98 в т.ч. к ТЕРм 10). Прокладка волоконно-оптических кабелей в траншее</w:t>
            </w:r>
            <w:r w:rsidRPr="00CC2D3D">
              <w:rPr>
                <w:sz w:val="16"/>
                <w:szCs w:val="16"/>
              </w:rPr>
              <w:br/>
              <w:t>1 км кабеля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0,1452</w:t>
            </w:r>
            <w:r w:rsidRPr="00CC2D3D">
              <w:rPr>
                <w:sz w:val="16"/>
                <w:szCs w:val="16"/>
              </w:rPr>
              <w:br/>
              <w:t>145,2/1000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504,31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87,77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5,85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410,69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ТССЦ-507-3538</w:t>
            </w:r>
            <w:r w:rsidRPr="00CC2D3D">
              <w:rPr>
                <w:sz w:val="16"/>
                <w:szCs w:val="16"/>
              </w:rPr>
              <w:br/>
              <w:t>Лента сигнальная "Газ" ЛСГ 200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145,2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0,3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166,00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3. ННБ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ТЕР04-01-074-01</w:t>
            </w:r>
            <w:r w:rsidRPr="00CC2D3D">
              <w:rPr>
                <w:sz w:val="16"/>
                <w:szCs w:val="16"/>
              </w:rPr>
              <w:br/>
              <w:t>Монтаж машины горизонтального бурения прессово-шнекового типа РВА</w:t>
            </w:r>
            <w:r w:rsidRPr="00CC2D3D">
              <w:rPr>
                <w:sz w:val="16"/>
                <w:szCs w:val="16"/>
              </w:rPr>
              <w:br/>
              <w:t>1 машина</w:t>
            </w:r>
            <w:r w:rsidRPr="00CC2D3D">
              <w:rPr>
                <w:sz w:val="16"/>
                <w:szCs w:val="16"/>
              </w:rPr>
              <w:br/>
              <w:t>628,89 = 1 595,71 - 5,2 x 177,11 - 2,23 x 20,56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628,89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337,21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1349,00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25702,00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18287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7415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ТЕР04-01-075-01</w:t>
            </w:r>
            <w:r w:rsidRPr="00CC2D3D">
              <w:rPr>
                <w:sz w:val="16"/>
                <w:szCs w:val="16"/>
              </w:rPr>
              <w:br/>
              <w:t>Демонтаж машины горизонтального бурения прессово-шнекового типа РВА</w:t>
            </w:r>
            <w:r w:rsidRPr="00CC2D3D">
              <w:rPr>
                <w:sz w:val="16"/>
                <w:szCs w:val="16"/>
              </w:rPr>
              <w:br/>
              <w:t>1 машина</w:t>
            </w:r>
            <w:r w:rsidRPr="00CC2D3D">
              <w:rPr>
                <w:sz w:val="16"/>
                <w:szCs w:val="16"/>
              </w:rPr>
              <w:br/>
              <w:t>427,45 = 923,87 - 2,58 x 177,11 - 1,92 x 20,56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427,45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176,31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15945,00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6385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ТЕР04-01-076-01</w:t>
            </w:r>
            <w:r w:rsidRPr="00CC2D3D">
              <w:rPr>
                <w:sz w:val="16"/>
                <w:szCs w:val="16"/>
              </w:rPr>
              <w:br/>
              <w:t>Бурение пилотной скважины машиной горизонтального бурения прессово-шнековой с усилием продавливания 203 ТС (2000кН) фирмы SHMIDT, KRANZ-GRUPPE</w:t>
            </w:r>
            <w:r w:rsidRPr="00CC2D3D">
              <w:rPr>
                <w:sz w:val="16"/>
                <w:szCs w:val="16"/>
              </w:rPr>
              <w:br/>
              <w:t>100 м бурения скважины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1,623</w:t>
            </w:r>
            <w:r w:rsidRPr="00CC2D3D">
              <w:rPr>
                <w:sz w:val="16"/>
                <w:szCs w:val="16"/>
              </w:rPr>
              <w:br/>
              <w:t>162,3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9486,57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130,51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4,76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9351,3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15397,00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15177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39947,00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2871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37019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3927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ТЕР04-01-077-09</w:t>
            </w:r>
            <w:r w:rsidRPr="00CC2D3D">
              <w:rPr>
                <w:sz w:val="16"/>
                <w:szCs w:val="16"/>
              </w:rPr>
              <w:br/>
              <w:t>Бурение с предварительным расширением скважины длиной 50 м машиной горизонтального бурения прессово-шнековой с усилием продавливания 203 ТС (2000кН) фирмы SHMIDT, KRANZ-GRUPPE трехступенчатым методом с одновременным продавливанием отрезков (длиной по 4 м), сваренных между собой стальных трубопроводов диаметром: 325 мм</w:t>
            </w:r>
            <w:r w:rsidRPr="00CC2D3D">
              <w:rPr>
                <w:sz w:val="16"/>
                <w:szCs w:val="16"/>
              </w:rPr>
              <w:br/>
              <w:t>100 м бурения скважины</w:t>
            </w:r>
            <w:r w:rsidRPr="00CC2D3D">
              <w:rPr>
                <w:sz w:val="16"/>
                <w:szCs w:val="16"/>
              </w:rPr>
              <w:br/>
              <w:t>38 861,08 = 41 293,10 - 31,43 x 31,16 - 22,9 x 34,63 - 8,5 x 1,29 - 5,62 x 6,20 - 0,0368 x 11 520,00 - 1,88 x 101,00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1,623</w:t>
            </w:r>
            <w:r w:rsidRPr="00CC2D3D">
              <w:rPr>
                <w:sz w:val="16"/>
                <w:szCs w:val="16"/>
              </w:rPr>
              <w:br/>
              <w:t>162,3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6217,77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170,37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6,19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6041,22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10091,00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9805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28030,00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3749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24207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1018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ТССЦ-110-0245</w:t>
            </w:r>
            <w:r w:rsidRPr="00CC2D3D">
              <w:rPr>
                <w:sz w:val="16"/>
                <w:szCs w:val="16"/>
              </w:rPr>
              <w:br/>
              <w:t>Полимер для стабилизации буровых скважин «ФИЛЬТР ЧЕК»</w:t>
            </w:r>
            <w:r w:rsidRPr="00CC2D3D">
              <w:rPr>
                <w:sz w:val="16"/>
                <w:szCs w:val="16"/>
              </w:rPr>
              <w:br/>
              <w:t>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0,68166</w:t>
            </w:r>
            <w:r w:rsidRPr="00CC2D3D">
              <w:rPr>
                <w:sz w:val="16"/>
                <w:szCs w:val="16"/>
              </w:rPr>
              <w:br/>
              <w:t>0,0042*162,3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39779,38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39779,38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27116,00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27116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113187,00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113187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ТССЦ-109-0012</w:t>
            </w:r>
            <w:r w:rsidRPr="00CC2D3D">
              <w:rPr>
                <w:sz w:val="16"/>
                <w:szCs w:val="16"/>
              </w:rPr>
              <w:br/>
              <w:t>Глина бентонитовая марки ПБМГ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3,99258</w:t>
            </w:r>
            <w:r w:rsidRPr="00CC2D3D">
              <w:rPr>
                <w:sz w:val="16"/>
                <w:szCs w:val="16"/>
              </w:rPr>
              <w:br/>
              <w:t>0,0246*162,3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1180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4711,00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4711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52201,00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52201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47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ТССЦ-507-2055</w:t>
            </w:r>
            <w:r w:rsidRPr="00CC2D3D">
              <w:rPr>
                <w:sz w:val="16"/>
                <w:szCs w:val="16"/>
              </w:rPr>
              <w:br/>
              <w:t>Труба ПЭ 80 SDR 11, наружный диаметр 63 мм (ГОСТ Р 50838-95)</w:t>
            </w:r>
            <w:r w:rsidRPr="00CC2D3D">
              <w:rPr>
                <w:sz w:val="16"/>
                <w:szCs w:val="16"/>
              </w:rPr>
              <w:br/>
              <w:t>10 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16,5546</w:t>
            </w:r>
            <w:r w:rsidRPr="00CC2D3D">
              <w:rPr>
                <w:sz w:val="16"/>
                <w:szCs w:val="16"/>
              </w:rPr>
              <w:br/>
              <w:t>(162,3*1,02)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19265,00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19265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Устройство ПЭ футляра Ф110*10,0 мм длиной 9,9 м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ТЕР22-05-003-01</w:t>
            </w:r>
            <w:r w:rsidRPr="00CC2D3D">
              <w:rPr>
                <w:sz w:val="16"/>
                <w:szCs w:val="16"/>
              </w:rPr>
              <w:br/>
              <w:t>Протаскивание в футляр  труб</w:t>
            </w:r>
            <w:r w:rsidRPr="00CC2D3D">
              <w:rPr>
                <w:sz w:val="16"/>
                <w:szCs w:val="16"/>
              </w:rPr>
              <w:br/>
              <w:t>100 м трубы, уложенной в футляр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0,099</w:t>
            </w:r>
            <w:r w:rsidRPr="00CC2D3D">
              <w:rPr>
                <w:sz w:val="16"/>
                <w:szCs w:val="16"/>
              </w:rPr>
              <w:br/>
              <w:t>9,9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2182,55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1026,3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1111,06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2021,00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1378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ТССЦ-507-2057</w:t>
            </w:r>
            <w:r w:rsidRPr="00CC2D3D">
              <w:rPr>
                <w:sz w:val="16"/>
                <w:szCs w:val="16"/>
              </w:rPr>
              <w:br/>
              <w:t>Труба ПЭ 80 SDR 11, наружный диаметр 110 мм (ГОСТ Р 50838-95)</w:t>
            </w:r>
            <w:r w:rsidRPr="00CC2D3D">
              <w:rPr>
                <w:sz w:val="16"/>
                <w:szCs w:val="16"/>
              </w:rPr>
              <w:br/>
              <w:t>10 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0,99</w:t>
            </w:r>
            <w:r w:rsidRPr="00CC2D3D">
              <w:rPr>
                <w:sz w:val="16"/>
                <w:szCs w:val="16"/>
              </w:rPr>
              <w:br/>
              <w:t>9,9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870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861,00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3445,00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3445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ТЕР22-05-004-01</w:t>
            </w:r>
            <w:r w:rsidRPr="00CC2D3D">
              <w:rPr>
                <w:sz w:val="16"/>
                <w:szCs w:val="16"/>
              </w:rPr>
              <w:br/>
              <w:t>Заделка битумом и прядью концов футляра диаметром: 110 мм</w:t>
            </w:r>
            <w:r w:rsidRPr="00CC2D3D">
              <w:rPr>
                <w:sz w:val="16"/>
                <w:szCs w:val="16"/>
              </w:rPr>
              <w:br/>
              <w:t>1 футляр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8,85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43,08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387,00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4. ПРОКЛАДКА СТАЛЬНОГО УЧАСТКА ГАЗОПРОВОДА НИЗКОГО ДАВЛЕНИЯ Ф57х3.5 мм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Стальной участок на врезке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ТЕР24-02-030-01</w:t>
            </w:r>
            <w:r w:rsidRPr="00CC2D3D">
              <w:rPr>
                <w:sz w:val="16"/>
                <w:szCs w:val="16"/>
              </w:rPr>
              <w:br/>
              <w:t>Укладка в траншею изолированных стальных газопроводов условным диаметром: до 50 мм</w:t>
            </w:r>
            <w:r w:rsidRPr="00CC2D3D">
              <w:rPr>
                <w:sz w:val="16"/>
                <w:szCs w:val="16"/>
              </w:rPr>
              <w:br/>
              <w:t>100 м трубопровода</w:t>
            </w:r>
            <w:r w:rsidRPr="00CC2D3D">
              <w:rPr>
                <w:sz w:val="16"/>
                <w:szCs w:val="16"/>
              </w:rPr>
              <w:br/>
              <w:t>1 151,80 = 6 306,84 - 101 x 51,04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0,012</w:t>
            </w:r>
            <w:r w:rsidRPr="00CC2D3D">
              <w:rPr>
                <w:sz w:val="16"/>
                <w:szCs w:val="16"/>
              </w:rPr>
              <w:br/>
              <w:t>1,2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1151,80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227,93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919,84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ТССЦ-103-0139</w:t>
            </w:r>
            <w:r w:rsidRPr="00CC2D3D">
              <w:rPr>
                <w:sz w:val="16"/>
                <w:szCs w:val="16"/>
              </w:rPr>
              <w:br/>
              <w:t>Трубы стальные электросварные прямошовные со снятой фаской из стали марок БСт2кп-БСт4кп и БСт2пс-БСт4пс наружный диаметр 57 мм, толщина стенки 3,5 мм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1,212</w:t>
            </w:r>
            <w:r w:rsidRPr="00CC2D3D">
              <w:rPr>
                <w:sz w:val="16"/>
                <w:szCs w:val="16"/>
              </w:rPr>
              <w:br/>
              <w:t>1,2*1,01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ТССЦ-103-0132</w:t>
            </w:r>
            <w:r w:rsidRPr="00CC2D3D">
              <w:rPr>
                <w:sz w:val="16"/>
                <w:szCs w:val="16"/>
              </w:rPr>
              <w:br/>
              <w:t>Трубы стальные электросварные прямошовные со снятой фаской из стали марок БСт2кп-БСт4кп и БСт2пс-БСт4пс наружный диаметр 32 мм, толщина стенки 3 мм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ТЕР24-02-021-01</w:t>
            </w:r>
            <w:r w:rsidRPr="00CC2D3D">
              <w:rPr>
                <w:sz w:val="16"/>
                <w:szCs w:val="16"/>
              </w:rPr>
              <w:br/>
              <w:t>Изоляция комбинированным мастично-ленточным материалом типа ленты «Лиам» сварных стыков газопроводов условным диаметром: 50-200 мм</w:t>
            </w:r>
            <w:r w:rsidRPr="00CC2D3D">
              <w:rPr>
                <w:sz w:val="16"/>
                <w:szCs w:val="16"/>
              </w:rPr>
              <w:br/>
              <w:t>1 м2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0,359</w:t>
            </w:r>
            <w:r w:rsidRPr="00CC2D3D">
              <w:rPr>
                <w:sz w:val="16"/>
                <w:szCs w:val="16"/>
              </w:rPr>
              <w:br/>
              <w:t>0,18*1,2+0,13*1,1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292,24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180,68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88,16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70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ТЕР24-02-051-01</w:t>
            </w:r>
            <w:r w:rsidRPr="00CC2D3D">
              <w:rPr>
                <w:sz w:val="16"/>
                <w:szCs w:val="16"/>
              </w:rPr>
              <w:br/>
              <w:t>Монтаж задвижки стальной фланцевой для надземной установки на газопроводах из труб условным диаметром: 50 мм</w:t>
            </w:r>
            <w:r w:rsidRPr="00CC2D3D">
              <w:rPr>
                <w:sz w:val="16"/>
                <w:szCs w:val="16"/>
              </w:rPr>
              <w:br/>
              <w:t>1 задвижка</w:t>
            </w:r>
            <w:r w:rsidRPr="00CC2D3D">
              <w:rPr>
                <w:sz w:val="16"/>
                <w:szCs w:val="16"/>
              </w:rPr>
              <w:br/>
              <w:t>211,83 = 493,69 - 5,8 x 21,70 - 2 x 35,00 - 4 x 21,50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211,83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77,36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33,22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1581,00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1048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ООО "АЛСО"</w:t>
            </w:r>
            <w:r w:rsidRPr="00CC2D3D">
              <w:rPr>
                <w:sz w:val="16"/>
                <w:szCs w:val="16"/>
              </w:rPr>
              <w:br/>
              <w:t xml:space="preserve">Кран шаровой фланцевый полнопроходной </w:t>
            </w:r>
            <w:r w:rsidRPr="00CC2D3D">
              <w:rPr>
                <w:sz w:val="16"/>
                <w:szCs w:val="16"/>
              </w:rPr>
              <w:lastRenderedPageBreak/>
              <w:t>стальной ALSO серии GAS, DN 25, Py=4.0 МПа КШ.Ф.П.GAS 025.40-01 на продувочную свечу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368,87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368,87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369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2309,00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2309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57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ТЕР22-03-001-05</w:t>
            </w:r>
            <w:r w:rsidRPr="00CC2D3D">
              <w:rPr>
                <w:sz w:val="16"/>
                <w:szCs w:val="16"/>
              </w:rPr>
              <w:br/>
              <w:t>Установка фасонных частей стальных сварных диаметром: 100-250 мм (заглушка 57 на врезку, 3 отвода 57)</w:t>
            </w:r>
            <w:r w:rsidRPr="00CC2D3D">
              <w:rPr>
                <w:sz w:val="16"/>
                <w:szCs w:val="16"/>
              </w:rPr>
              <w:br/>
              <w:t>1 т фасонных частей</w:t>
            </w:r>
            <w:r w:rsidRPr="00CC2D3D">
              <w:rPr>
                <w:sz w:val="16"/>
                <w:szCs w:val="16"/>
              </w:rPr>
              <w:br/>
              <w:t>17 726,43 = 31 686,43 - 1 x 13 960,00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0,2018</w:t>
            </w:r>
            <w:r w:rsidRPr="00CC2D3D">
              <w:rPr>
                <w:sz w:val="16"/>
                <w:szCs w:val="16"/>
              </w:rPr>
              <w:br/>
              <w:t>0,2+0,6*3/1000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17726,43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4960,28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959,4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11806,75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2383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30433,00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13572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15201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4610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ТССЦ-507-2382</w:t>
            </w:r>
            <w:r w:rsidRPr="00CC2D3D">
              <w:rPr>
                <w:sz w:val="16"/>
                <w:szCs w:val="16"/>
              </w:rPr>
              <w:br/>
              <w:t>Заглушки эллиптические на Ру 10 МПа (100 кгс/см2) из стали 20, диаметром условного прохода 50 мм, наружным диаметром 57 мм, толщиной стенки 3,0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23,79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Устройство футляра Ф108х4.0 мм на выходе газопровода Ф57х3.5 мм из земли, -1 шт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ТССЦ-103-0161</w:t>
            </w:r>
            <w:r w:rsidRPr="00CC2D3D">
              <w:rPr>
                <w:sz w:val="16"/>
                <w:szCs w:val="16"/>
              </w:rPr>
              <w:br/>
              <w:t>Трубы стальные электросварные прямошовные со снятой фаской из стали марок БСт2кп-БСт4кп и БСт2пс-БСт4пс наружный диаметр 108 мм, толщина стенки 4 мм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ТЕР22-05-003-01</w:t>
            </w:r>
            <w:r w:rsidRPr="00CC2D3D">
              <w:rPr>
                <w:sz w:val="16"/>
                <w:szCs w:val="16"/>
              </w:rPr>
              <w:br/>
              <w:t>Протаскивание в футляр стальных труб диаметром: 100 мм</w:t>
            </w:r>
            <w:r w:rsidRPr="00CC2D3D">
              <w:rPr>
                <w:sz w:val="16"/>
                <w:szCs w:val="16"/>
              </w:rPr>
              <w:br/>
              <w:t>100 м трубы, уложенной в футляр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2182,55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1026,3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1111,06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ТЕР24-02-021-01</w:t>
            </w:r>
            <w:r w:rsidRPr="00CC2D3D">
              <w:rPr>
                <w:sz w:val="16"/>
                <w:szCs w:val="16"/>
              </w:rPr>
              <w:br/>
              <w:t>Изоляция комбинированным мастично-ленточным материалом типа ленты «Лиам» сварных стыков газопроводов условным диаметром: 50-200 мм</w:t>
            </w:r>
            <w:r w:rsidRPr="00CC2D3D">
              <w:rPr>
                <w:sz w:val="16"/>
                <w:szCs w:val="16"/>
              </w:rPr>
              <w:br/>
              <w:t>1 м2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292,24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180,68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88,16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62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ТЕР22-05-004-01</w:t>
            </w:r>
            <w:r w:rsidRPr="00CC2D3D">
              <w:rPr>
                <w:sz w:val="16"/>
                <w:szCs w:val="16"/>
              </w:rPr>
              <w:br/>
              <w:t>Заделка битумом и прядью концов футляра диаметром: 100 мм</w:t>
            </w:r>
            <w:r w:rsidRPr="00CC2D3D">
              <w:rPr>
                <w:sz w:val="16"/>
                <w:szCs w:val="16"/>
              </w:rPr>
              <w:br/>
              <w:t>1 футляр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8,85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43,08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387,00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5. ИСПЫТАНИЯ ГАЗОПРОВОДА НИЗКОГО ДАВЛЕНИЯ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«Веста Газ» п.1.3.1</w:t>
            </w:r>
            <w:r w:rsidRPr="00CC2D3D">
              <w:rPr>
                <w:sz w:val="16"/>
                <w:szCs w:val="16"/>
              </w:rPr>
              <w:br/>
              <w:t>Проверка сварного стыка радиографическим методом Д 50-76мм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179,07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2242,00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2242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«Веста Газ» п.1.10.1</w:t>
            </w:r>
            <w:r w:rsidRPr="00CC2D3D">
              <w:rPr>
                <w:sz w:val="16"/>
                <w:szCs w:val="16"/>
              </w:rPr>
              <w:br/>
              <w:t>Проведение неразрушающего контроля УЗК сварных стыков (ПЭ)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112,46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АО"ЧелябинскГоргаз"</w:t>
            </w:r>
            <w:r w:rsidRPr="00CC2D3D">
              <w:rPr>
                <w:sz w:val="16"/>
                <w:szCs w:val="16"/>
              </w:rPr>
              <w:br/>
              <w:t>Проведение механических испытаний стальных соединений на растяжение и сплющивание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171,39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2146,00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2146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ТЕРм39-02-001-02</w:t>
            </w:r>
            <w:r w:rsidRPr="00CC2D3D">
              <w:rPr>
                <w:sz w:val="16"/>
                <w:szCs w:val="16"/>
              </w:rPr>
              <w:br/>
              <w:t xml:space="preserve">Визуальный и измерительный контроль </w:t>
            </w:r>
            <w:r w:rsidRPr="00CC2D3D">
              <w:rPr>
                <w:sz w:val="16"/>
                <w:szCs w:val="16"/>
              </w:rPr>
              <w:lastRenderedPageBreak/>
              <w:t>сварных соединений трубопроводов, диаметр: до 60 мм</w:t>
            </w:r>
            <w:r w:rsidRPr="00CC2D3D">
              <w:rPr>
                <w:sz w:val="16"/>
                <w:szCs w:val="16"/>
              </w:rPr>
              <w:br/>
              <w:t>1 стык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0,03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67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«Веста Газ» п.1.6.</w:t>
            </w:r>
            <w:r w:rsidRPr="00CC2D3D">
              <w:rPr>
                <w:sz w:val="16"/>
                <w:szCs w:val="16"/>
              </w:rPr>
              <w:br/>
              <w:t>Проверка качества изоляции прибором АНПИ</w:t>
            </w:r>
            <w:r w:rsidRPr="00CC2D3D">
              <w:rPr>
                <w:sz w:val="16"/>
                <w:szCs w:val="16"/>
              </w:rPr>
              <w:br/>
              <w:t>п.м поверхности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3,9</w:t>
            </w:r>
            <w:r w:rsidRPr="00CC2D3D">
              <w:rPr>
                <w:sz w:val="16"/>
                <w:szCs w:val="16"/>
              </w:rPr>
              <w:br/>
              <w:t>2,7+1,2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ТЕР13-08-007-01</w:t>
            </w:r>
            <w:r w:rsidRPr="00CC2D3D">
              <w:rPr>
                <w:sz w:val="16"/>
                <w:szCs w:val="16"/>
              </w:rPr>
              <w:br/>
              <w:t>Проверка состояния изоляционного покрытия подземных газопроводов Ф57 мм (применительно) Проверка качества резинового покрытия</w:t>
            </w:r>
            <w:r w:rsidRPr="00CC2D3D">
              <w:rPr>
                <w:sz w:val="16"/>
                <w:szCs w:val="16"/>
              </w:rPr>
              <w:br/>
              <w:t>100 м2 поверхности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0,00606</w:t>
            </w:r>
            <w:r w:rsidRPr="00CC2D3D">
              <w:rPr>
                <w:sz w:val="16"/>
                <w:szCs w:val="16"/>
              </w:rPr>
              <w:br/>
              <w:t>(2,7*0,18+0,1*1,2)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25,08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ТЕР24-02-121-01</w:t>
            </w:r>
            <w:r w:rsidRPr="00CC2D3D">
              <w:rPr>
                <w:sz w:val="16"/>
                <w:szCs w:val="16"/>
              </w:rPr>
              <w:br/>
              <w:t>Монтаж инвентарного узла из стальных труб для очистки и испытания газопровода, условный диаметр газопровода до 50мм</w:t>
            </w:r>
            <w:r w:rsidRPr="00CC2D3D">
              <w:rPr>
                <w:sz w:val="16"/>
                <w:szCs w:val="16"/>
              </w:rPr>
              <w:br/>
              <w:t>1 узел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108,63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37,94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18,52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789,00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ТЕР24-02-120-01</w:t>
            </w:r>
            <w:r w:rsidRPr="00CC2D3D">
              <w:rPr>
                <w:sz w:val="16"/>
                <w:szCs w:val="16"/>
              </w:rPr>
              <w:br/>
              <w:t>Очистка полости трубопровода продувкой воздухом, условный диаметр газопровода: до 50 мм</w:t>
            </w:r>
            <w:r w:rsidRPr="00CC2D3D">
              <w:rPr>
                <w:sz w:val="16"/>
                <w:szCs w:val="16"/>
              </w:rPr>
              <w:br/>
              <w:t>100 м трубопровода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0,461</w:t>
            </w:r>
            <w:r w:rsidRPr="00CC2D3D">
              <w:rPr>
                <w:sz w:val="16"/>
                <w:szCs w:val="16"/>
              </w:rPr>
              <w:br/>
              <w:t>46,1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4,99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12,55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ТЕР24-02-122-01</w:t>
            </w:r>
            <w:r w:rsidRPr="00CC2D3D">
              <w:rPr>
                <w:sz w:val="16"/>
                <w:szCs w:val="16"/>
              </w:rPr>
              <w:br/>
              <w:t>Подъем давления при испытании воздухом газопроводов низкого и среднего давления (до 0,3 МПа) условным диаметром: до 50 мм</w:t>
            </w:r>
            <w:r w:rsidRPr="00CC2D3D">
              <w:rPr>
                <w:sz w:val="16"/>
                <w:szCs w:val="16"/>
              </w:rPr>
              <w:br/>
              <w:t>100 м газопровода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0,461</w:t>
            </w:r>
            <w:r w:rsidRPr="00CC2D3D">
              <w:rPr>
                <w:sz w:val="16"/>
                <w:szCs w:val="16"/>
              </w:rPr>
              <w:br/>
              <w:t>46,1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5,07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72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ТЕР24-02-124-01</w:t>
            </w:r>
            <w:r w:rsidRPr="00CC2D3D">
              <w:rPr>
                <w:sz w:val="16"/>
                <w:szCs w:val="16"/>
              </w:rPr>
              <w:br/>
              <w:t>Выдержка под давлением до 0,6 МПа при испытании на прочность и герметичность газопроводов условным диаметром: 50-300 мм</w:t>
            </w:r>
            <w:r w:rsidRPr="00CC2D3D">
              <w:rPr>
                <w:sz w:val="16"/>
                <w:szCs w:val="16"/>
              </w:rPr>
              <w:br/>
              <w:t>1 участок испытания газопровода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968,45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170,24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798,21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85,12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968,00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7881,00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2308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5573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1154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Итого прямые затраты по смете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106170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8724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61256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36190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1362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520839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111698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277678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131463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18491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В том числе (справочно):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   фонд оплаты труда (ФОТ)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130189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   материалы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277678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   эксплуатация машин и механизмов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131463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9656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111328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5417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58794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Итого Строительные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121199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690795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Итого Монтажные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121243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690961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 xml:space="preserve">    ВСЕГО по смете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121243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690961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</w:tr>
    </w:tbl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  <w:sectPr w:rsidR="005F0AF0" w:rsidRPr="00CC2D3D" w:rsidSect="00C2558C">
          <w:pgSz w:w="16838" w:h="11906" w:orient="landscape"/>
          <w:pgMar w:top="1134" w:right="567" w:bottom="567" w:left="567" w:header="283" w:footer="283" w:gutter="0"/>
          <w:cols w:space="720"/>
          <w:titlePg/>
          <w:docGrid w:linePitch="272"/>
        </w:sectPr>
      </w:pP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4</w:t>
      </w: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к Договору подряда № </w:t>
      </w:r>
      <w:r w:rsidR="00192F00" w:rsidRPr="00CC2D3D">
        <w:rPr>
          <w:b/>
          <w:sz w:val="24"/>
          <w:szCs w:val="24"/>
        </w:rPr>
        <w:t>Н784</w:t>
      </w:r>
    </w:p>
    <w:p w:rsidR="002970EF" w:rsidRPr="00CC2D3D" w:rsidRDefault="002970EF" w:rsidP="005F0AF0">
      <w:pPr>
        <w:ind w:firstLine="720"/>
        <w:rPr>
          <w:b/>
          <w:sz w:val="24"/>
          <w:szCs w:val="24"/>
        </w:rPr>
      </w:pPr>
    </w:p>
    <w:p w:rsidR="002970EF" w:rsidRPr="00CC2D3D" w:rsidRDefault="002970EF" w:rsidP="0002431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2970EF" w:rsidRPr="00CC2D3D" w:rsidRDefault="00651430" w:rsidP="00024314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ПОРЯДОК ОПЛАТЫ ВЫПОЛНЕННЫХ РАБОТ</w:t>
      </w:r>
    </w:p>
    <w:p w:rsidR="00651430" w:rsidRPr="00CC2D3D" w:rsidRDefault="00651430" w:rsidP="00024314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0D17C4" w:rsidRPr="00CC2D3D" w:rsidRDefault="000D17C4" w:rsidP="005F0AF0">
      <w:pPr>
        <w:ind w:firstLine="720"/>
        <w:rPr>
          <w:sz w:val="24"/>
          <w:szCs w:val="24"/>
        </w:rPr>
      </w:pPr>
    </w:p>
    <w:p w:rsidR="00BE101E" w:rsidRPr="00CC2D3D" w:rsidRDefault="00BF35E2" w:rsidP="005F0AF0">
      <w:pPr>
        <w:ind w:firstLine="720"/>
        <w:rPr>
          <w:sz w:val="24"/>
          <w:szCs w:val="24"/>
        </w:rPr>
      </w:pPr>
      <w:r w:rsidRPr="00CC2D3D">
        <w:rPr>
          <w:sz w:val="24"/>
          <w:szCs w:val="24"/>
        </w:rPr>
        <w:t>Заказчиком производится расчет за весь объем выполненных работ в течение 15 р</w:t>
      </w:r>
      <w:bookmarkStart w:id="1" w:name="_GoBack"/>
      <w:bookmarkEnd w:id="1"/>
      <w:r w:rsidRPr="00CC2D3D">
        <w:rPr>
          <w:sz w:val="24"/>
          <w:szCs w:val="24"/>
        </w:rPr>
        <w:t>абочих дней от даты подписания Сторонами акта по форме КС-2, справки о стоимости работ по форме КС-3 и после предоставления подрядчиком исполнительной документации на выполненный объем работ, путем перечисления денежных средств на расчетный счет Подрядчика.</w:t>
      </w:r>
    </w:p>
    <w:p w:rsidR="00BE101E" w:rsidRPr="00CC2D3D" w:rsidRDefault="00BE101E" w:rsidP="005F0AF0">
      <w:pPr>
        <w:ind w:firstLine="720"/>
        <w:rPr>
          <w:sz w:val="24"/>
          <w:szCs w:val="24"/>
        </w:rPr>
      </w:pPr>
    </w:p>
    <w:p w:rsidR="00BE101E" w:rsidRPr="00CC2D3D" w:rsidRDefault="00BE101E" w:rsidP="00BE101E">
      <w:pPr>
        <w:tabs>
          <w:tab w:val="left" w:pos="10206"/>
        </w:tabs>
        <w:ind w:firstLine="720"/>
        <w:jc w:val="center"/>
        <w:rPr>
          <w:b/>
          <w:bCs/>
          <w:sz w:val="24"/>
          <w:szCs w:val="24"/>
        </w:rPr>
      </w:pPr>
    </w:p>
    <w:p w:rsidR="00BE101E" w:rsidRPr="00CC2D3D" w:rsidRDefault="00BE101E" w:rsidP="00BE101E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BE101E" w:rsidRPr="00CC2D3D" w:rsidRDefault="00BE101E" w:rsidP="005F0AF0">
      <w:pPr>
        <w:ind w:firstLine="720"/>
        <w:rPr>
          <w:sz w:val="24"/>
          <w:szCs w:val="24"/>
        </w:rPr>
      </w:pPr>
    </w:p>
    <w:sectPr w:rsidR="00BE101E" w:rsidRPr="00CC2D3D" w:rsidSect="00C2558C">
      <w:pgSz w:w="11906" w:h="16838"/>
      <w:pgMar w:top="567" w:right="567" w:bottom="567" w:left="1134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A24" w:rsidRDefault="00DE2A24">
      <w:r>
        <w:separator/>
      </w:r>
    </w:p>
  </w:endnote>
  <w:endnote w:type="continuationSeparator" w:id="0">
    <w:p w:rsidR="00DE2A24" w:rsidRDefault="00DE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3D" w:rsidRPr="00E346BD" w:rsidRDefault="00CC2D3D" w:rsidP="00B11C70">
    <w:pPr>
      <w:pStyle w:val="ae"/>
      <w:jc w:val="right"/>
      <w:rPr>
        <w:sz w:val="22"/>
        <w:szCs w:val="22"/>
      </w:rPr>
    </w:pPr>
    <w:r w:rsidRPr="00B11C70">
      <w:rPr>
        <w:sz w:val="24"/>
        <w:szCs w:val="24"/>
      </w:rPr>
      <w:fldChar w:fldCharType="begin"/>
    </w:r>
    <w:r w:rsidRPr="00B11C70">
      <w:rPr>
        <w:sz w:val="24"/>
        <w:szCs w:val="24"/>
      </w:rPr>
      <w:instrText>PAGE   \* MERGEFORMAT</w:instrText>
    </w:r>
    <w:r w:rsidRPr="00B11C70">
      <w:rPr>
        <w:sz w:val="24"/>
        <w:szCs w:val="24"/>
      </w:rPr>
      <w:fldChar w:fldCharType="separate"/>
    </w:r>
    <w:r w:rsidR="009C0D19">
      <w:rPr>
        <w:noProof/>
        <w:sz w:val="24"/>
        <w:szCs w:val="24"/>
      </w:rPr>
      <w:t>4</w:t>
    </w:r>
    <w:r w:rsidRPr="00B11C70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3D" w:rsidRPr="00B11C70" w:rsidRDefault="00CC2D3D" w:rsidP="00B11C70">
    <w:pPr>
      <w:pStyle w:val="ae"/>
      <w:jc w:val="right"/>
      <w:rPr>
        <w:sz w:val="24"/>
        <w:szCs w:val="24"/>
      </w:rPr>
    </w:pPr>
    <w:r w:rsidRPr="00B11C70">
      <w:rPr>
        <w:sz w:val="24"/>
        <w:szCs w:val="24"/>
      </w:rPr>
      <w:fldChar w:fldCharType="begin"/>
    </w:r>
    <w:r w:rsidRPr="00B11C70">
      <w:rPr>
        <w:sz w:val="24"/>
        <w:szCs w:val="24"/>
      </w:rPr>
      <w:instrText>PAGE   \* MERGEFORMAT</w:instrText>
    </w:r>
    <w:r w:rsidRPr="00B11C70">
      <w:rPr>
        <w:sz w:val="24"/>
        <w:szCs w:val="24"/>
      </w:rPr>
      <w:fldChar w:fldCharType="separate"/>
    </w:r>
    <w:r w:rsidR="009C0D19">
      <w:rPr>
        <w:noProof/>
        <w:sz w:val="24"/>
        <w:szCs w:val="24"/>
      </w:rPr>
      <w:t>19</w:t>
    </w:r>
    <w:r w:rsidRPr="00B11C70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D3D" w:rsidRDefault="00CC2D3D" w:rsidP="00BF35E2">
    <w:pPr>
      <w:pStyle w:val="ae"/>
      <w:jc w:val="right"/>
    </w:pPr>
    <w:r w:rsidRPr="0015434A">
      <w:fldChar w:fldCharType="begin"/>
    </w:r>
    <w:r w:rsidRPr="0015434A">
      <w:instrText>PAGE   \* MERGEFORMAT</w:instrText>
    </w:r>
    <w:r w:rsidRPr="0015434A">
      <w:fldChar w:fldCharType="separate"/>
    </w:r>
    <w:r w:rsidR="009C0D19">
      <w:rPr>
        <w:noProof/>
      </w:rPr>
      <w:t>18</w:t>
    </w:r>
    <w:r w:rsidRPr="0015434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A24" w:rsidRDefault="00DE2A24">
      <w:r>
        <w:separator/>
      </w:r>
    </w:p>
  </w:footnote>
  <w:footnote w:type="continuationSeparator" w:id="0">
    <w:p w:rsidR="00DE2A24" w:rsidRDefault="00DE2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A79"/>
    <w:multiLevelType w:val="multilevel"/>
    <w:tmpl w:val="8716C3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32CDD"/>
    <w:multiLevelType w:val="hybridMultilevel"/>
    <w:tmpl w:val="46F82A28"/>
    <w:lvl w:ilvl="0" w:tplc="03C4D188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C3CB1CC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697A0334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47C27074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AB100210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7938B9F6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B29A6950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7AF45D0E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6C1CD3FA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4">
    <w:nsid w:val="29236467"/>
    <w:multiLevelType w:val="multilevel"/>
    <w:tmpl w:val="892ABB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6">
    <w:nsid w:val="43F24B65"/>
    <w:multiLevelType w:val="hybridMultilevel"/>
    <w:tmpl w:val="F9A4AFF0"/>
    <w:lvl w:ilvl="0" w:tplc="D29AE5F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1733BC"/>
    <w:multiLevelType w:val="hybridMultilevel"/>
    <w:tmpl w:val="38EAE9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9">
    <w:nsid w:val="487A2CE1"/>
    <w:multiLevelType w:val="hybridMultilevel"/>
    <w:tmpl w:val="BB6A44B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4398B"/>
    <w:multiLevelType w:val="hybridMultilevel"/>
    <w:tmpl w:val="02DE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54554"/>
    <w:multiLevelType w:val="multilevel"/>
    <w:tmpl w:val="57DC12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2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4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2"/>
  </w:num>
  <w:num w:numId="10">
    <w:abstractNumId w:val="3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38"/>
    <w:rsid w:val="00000388"/>
    <w:rsid w:val="00011E46"/>
    <w:rsid w:val="00022434"/>
    <w:rsid w:val="00023C6D"/>
    <w:rsid w:val="00024314"/>
    <w:rsid w:val="00026FCF"/>
    <w:rsid w:val="0003388B"/>
    <w:rsid w:val="0004436D"/>
    <w:rsid w:val="000472B0"/>
    <w:rsid w:val="00051244"/>
    <w:rsid w:val="00054967"/>
    <w:rsid w:val="000549AC"/>
    <w:rsid w:val="0006663D"/>
    <w:rsid w:val="00067AED"/>
    <w:rsid w:val="00070204"/>
    <w:rsid w:val="00076F17"/>
    <w:rsid w:val="00081786"/>
    <w:rsid w:val="00090CB9"/>
    <w:rsid w:val="00090D9F"/>
    <w:rsid w:val="000911CA"/>
    <w:rsid w:val="000A0F96"/>
    <w:rsid w:val="000A23BB"/>
    <w:rsid w:val="000A5A1B"/>
    <w:rsid w:val="000B3B2A"/>
    <w:rsid w:val="000B7A3C"/>
    <w:rsid w:val="000C031D"/>
    <w:rsid w:val="000C4A29"/>
    <w:rsid w:val="000C559B"/>
    <w:rsid w:val="000C6D77"/>
    <w:rsid w:val="000D17C4"/>
    <w:rsid w:val="000E5B28"/>
    <w:rsid w:val="000E7115"/>
    <w:rsid w:val="000F2018"/>
    <w:rsid w:val="000F45A8"/>
    <w:rsid w:val="00102625"/>
    <w:rsid w:val="00105943"/>
    <w:rsid w:val="00111481"/>
    <w:rsid w:val="0011358B"/>
    <w:rsid w:val="00114DC4"/>
    <w:rsid w:val="00115C6D"/>
    <w:rsid w:val="00116285"/>
    <w:rsid w:val="00142265"/>
    <w:rsid w:val="00143D9A"/>
    <w:rsid w:val="00163440"/>
    <w:rsid w:val="00172F6E"/>
    <w:rsid w:val="00174C09"/>
    <w:rsid w:val="00176C86"/>
    <w:rsid w:val="00192F00"/>
    <w:rsid w:val="001945E9"/>
    <w:rsid w:val="001A1B36"/>
    <w:rsid w:val="001A1D78"/>
    <w:rsid w:val="001A53FA"/>
    <w:rsid w:val="001A599B"/>
    <w:rsid w:val="001B5D35"/>
    <w:rsid w:val="001B6D9D"/>
    <w:rsid w:val="001B721A"/>
    <w:rsid w:val="001C4DF1"/>
    <w:rsid w:val="001C61AC"/>
    <w:rsid w:val="001E0EAA"/>
    <w:rsid w:val="001E3EA3"/>
    <w:rsid w:val="001E6043"/>
    <w:rsid w:val="001E70E6"/>
    <w:rsid w:val="001F14ED"/>
    <w:rsid w:val="00200B8B"/>
    <w:rsid w:val="0020729C"/>
    <w:rsid w:val="00212B2B"/>
    <w:rsid w:val="00221B96"/>
    <w:rsid w:val="0022523B"/>
    <w:rsid w:val="00227565"/>
    <w:rsid w:val="002333D0"/>
    <w:rsid w:val="00236657"/>
    <w:rsid w:val="00242562"/>
    <w:rsid w:val="00245C38"/>
    <w:rsid w:val="00252504"/>
    <w:rsid w:val="002568B1"/>
    <w:rsid w:val="00264A34"/>
    <w:rsid w:val="00264C9E"/>
    <w:rsid w:val="00270646"/>
    <w:rsid w:val="00275B34"/>
    <w:rsid w:val="00276CDF"/>
    <w:rsid w:val="0028423E"/>
    <w:rsid w:val="00284515"/>
    <w:rsid w:val="00285AE1"/>
    <w:rsid w:val="002868E0"/>
    <w:rsid w:val="00287007"/>
    <w:rsid w:val="002911F8"/>
    <w:rsid w:val="00292EBA"/>
    <w:rsid w:val="002970EF"/>
    <w:rsid w:val="002A0BE0"/>
    <w:rsid w:val="002A2D9E"/>
    <w:rsid w:val="002B019C"/>
    <w:rsid w:val="002B2FEF"/>
    <w:rsid w:val="002B39B9"/>
    <w:rsid w:val="002B4271"/>
    <w:rsid w:val="002B592C"/>
    <w:rsid w:val="002B686B"/>
    <w:rsid w:val="002C4BB2"/>
    <w:rsid w:val="002C657F"/>
    <w:rsid w:val="002E467B"/>
    <w:rsid w:val="002F5753"/>
    <w:rsid w:val="002F7ECB"/>
    <w:rsid w:val="003078C3"/>
    <w:rsid w:val="00307B8E"/>
    <w:rsid w:val="00310415"/>
    <w:rsid w:val="00310EA2"/>
    <w:rsid w:val="00311E73"/>
    <w:rsid w:val="003201AC"/>
    <w:rsid w:val="003268E9"/>
    <w:rsid w:val="003301A6"/>
    <w:rsid w:val="003322C8"/>
    <w:rsid w:val="0035117D"/>
    <w:rsid w:val="00355125"/>
    <w:rsid w:val="00355BFA"/>
    <w:rsid w:val="00357F44"/>
    <w:rsid w:val="00360354"/>
    <w:rsid w:val="00370E88"/>
    <w:rsid w:val="003813D5"/>
    <w:rsid w:val="003820EF"/>
    <w:rsid w:val="00385850"/>
    <w:rsid w:val="00387296"/>
    <w:rsid w:val="00393768"/>
    <w:rsid w:val="00393B2E"/>
    <w:rsid w:val="003A35FD"/>
    <w:rsid w:val="003A5AF5"/>
    <w:rsid w:val="003B19C2"/>
    <w:rsid w:val="003B33BD"/>
    <w:rsid w:val="003B4717"/>
    <w:rsid w:val="003C180F"/>
    <w:rsid w:val="003C65B1"/>
    <w:rsid w:val="003C6A5E"/>
    <w:rsid w:val="003D67F1"/>
    <w:rsid w:val="003E17DB"/>
    <w:rsid w:val="003E3E03"/>
    <w:rsid w:val="003E79F4"/>
    <w:rsid w:val="003F05FA"/>
    <w:rsid w:val="003F207D"/>
    <w:rsid w:val="004009FC"/>
    <w:rsid w:val="00404C40"/>
    <w:rsid w:val="004050A3"/>
    <w:rsid w:val="00405302"/>
    <w:rsid w:val="00405A3E"/>
    <w:rsid w:val="0041033B"/>
    <w:rsid w:val="004228BF"/>
    <w:rsid w:val="004278BD"/>
    <w:rsid w:val="00432070"/>
    <w:rsid w:val="00432086"/>
    <w:rsid w:val="00445CAE"/>
    <w:rsid w:val="00452E7D"/>
    <w:rsid w:val="00470571"/>
    <w:rsid w:val="0047358F"/>
    <w:rsid w:val="00480A84"/>
    <w:rsid w:val="0048143E"/>
    <w:rsid w:val="00484874"/>
    <w:rsid w:val="004853B8"/>
    <w:rsid w:val="00490CBC"/>
    <w:rsid w:val="00494529"/>
    <w:rsid w:val="00494D81"/>
    <w:rsid w:val="00497651"/>
    <w:rsid w:val="004A2A26"/>
    <w:rsid w:val="004A6D95"/>
    <w:rsid w:val="004D7469"/>
    <w:rsid w:val="004E0F30"/>
    <w:rsid w:val="004F0F4B"/>
    <w:rsid w:val="004F1E82"/>
    <w:rsid w:val="004F2072"/>
    <w:rsid w:val="004F40E3"/>
    <w:rsid w:val="00503B40"/>
    <w:rsid w:val="00504EFD"/>
    <w:rsid w:val="00515A5C"/>
    <w:rsid w:val="00515E20"/>
    <w:rsid w:val="005170DE"/>
    <w:rsid w:val="005170F3"/>
    <w:rsid w:val="00521348"/>
    <w:rsid w:val="00523523"/>
    <w:rsid w:val="005301DF"/>
    <w:rsid w:val="00536143"/>
    <w:rsid w:val="005432B6"/>
    <w:rsid w:val="00552AA4"/>
    <w:rsid w:val="00572561"/>
    <w:rsid w:val="0057607D"/>
    <w:rsid w:val="00584856"/>
    <w:rsid w:val="00584AEF"/>
    <w:rsid w:val="00586BAE"/>
    <w:rsid w:val="005875E8"/>
    <w:rsid w:val="00587844"/>
    <w:rsid w:val="00592279"/>
    <w:rsid w:val="00595A67"/>
    <w:rsid w:val="005A63A9"/>
    <w:rsid w:val="005A7481"/>
    <w:rsid w:val="005A780A"/>
    <w:rsid w:val="005C1E68"/>
    <w:rsid w:val="005C2E8D"/>
    <w:rsid w:val="005D4542"/>
    <w:rsid w:val="005E0883"/>
    <w:rsid w:val="005E1057"/>
    <w:rsid w:val="005E6C3B"/>
    <w:rsid w:val="005F0AF0"/>
    <w:rsid w:val="005F3C95"/>
    <w:rsid w:val="006078CA"/>
    <w:rsid w:val="006134E3"/>
    <w:rsid w:val="00614614"/>
    <w:rsid w:val="00614A73"/>
    <w:rsid w:val="00614E9A"/>
    <w:rsid w:val="00623FAE"/>
    <w:rsid w:val="006270EF"/>
    <w:rsid w:val="00627418"/>
    <w:rsid w:val="006305B3"/>
    <w:rsid w:val="006313BB"/>
    <w:rsid w:val="00636D4C"/>
    <w:rsid w:val="00642428"/>
    <w:rsid w:val="0064578F"/>
    <w:rsid w:val="00646103"/>
    <w:rsid w:val="00651430"/>
    <w:rsid w:val="00675C53"/>
    <w:rsid w:val="00676582"/>
    <w:rsid w:val="0068045D"/>
    <w:rsid w:val="006A36DE"/>
    <w:rsid w:val="006C5307"/>
    <w:rsid w:val="006C6359"/>
    <w:rsid w:val="006C6C8D"/>
    <w:rsid w:val="006D618E"/>
    <w:rsid w:val="006E4FA0"/>
    <w:rsid w:val="006F556D"/>
    <w:rsid w:val="006F5CDB"/>
    <w:rsid w:val="006F793C"/>
    <w:rsid w:val="00716E1C"/>
    <w:rsid w:val="00721E67"/>
    <w:rsid w:val="00730057"/>
    <w:rsid w:val="00753A2B"/>
    <w:rsid w:val="00755EE7"/>
    <w:rsid w:val="007604F4"/>
    <w:rsid w:val="0076149C"/>
    <w:rsid w:val="00776DD3"/>
    <w:rsid w:val="00784134"/>
    <w:rsid w:val="0078494E"/>
    <w:rsid w:val="007861EC"/>
    <w:rsid w:val="007869FC"/>
    <w:rsid w:val="00790FC3"/>
    <w:rsid w:val="00791A26"/>
    <w:rsid w:val="007970C3"/>
    <w:rsid w:val="007A0D95"/>
    <w:rsid w:val="007A3DE8"/>
    <w:rsid w:val="007B0217"/>
    <w:rsid w:val="007B6076"/>
    <w:rsid w:val="007B6970"/>
    <w:rsid w:val="007D4063"/>
    <w:rsid w:val="007D56E8"/>
    <w:rsid w:val="007E40D7"/>
    <w:rsid w:val="007E4455"/>
    <w:rsid w:val="007F0382"/>
    <w:rsid w:val="007F4AFF"/>
    <w:rsid w:val="007F7EFF"/>
    <w:rsid w:val="0080014C"/>
    <w:rsid w:val="008047C0"/>
    <w:rsid w:val="00812A09"/>
    <w:rsid w:val="0081729A"/>
    <w:rsid w:val="0082009C"/>
    <w:rsid w:val="00821DB4"/>
    <w:rsid w:val="00837912"/>
    <w:rsid w:val="00844104"/>
    <w:rsid w:val="00846A44"/>
    <w:rsid w:val="00851679"/>
    <w:rsid w:val="00860026"/>
    <w:rsid w:val="00863436"/>
    <w:rsid w:val="00875B5A"/>
    <w:rsid w:val="008773C4"/>
    <w:rsid w:val="00880450"/>
    <w:rsid w:val="008804ED"/>
    <w:rsid w:val="00887147"/>
    <w:rsid w:val="00892F88"/>
    <w:rsid w:val="008A16D5"/>
    <w:rsid w:val="008A7750"/>
    <w:rsid w:val="008B0ABE"/>
    <w:rsid w:val="008B160B"/>
    <w:rsid w:val="008B3569"/>
    <w:rsid w:val="008B35F1"/>
    <w:rsid w:val="008B76C3"/>
    <w:rsid w:val="008C11DB"/>
    <w:rsid w:val="008C29FE"/>
    <w:rsid w:val="008E106A"/>
    <w:rsid w:val="008E14B1"/>
    <w:rsid w:val="008E16AA"/>
    <w:rsid w:val="008E1BC8"/>
    <w:rsid w:val="008F28CD"/>
    <w:rsid w:val="008F5354"/>
    <w:rsid w:val="008F63D1"/>
    <w:rsid w:val="008F749A"/>
    <w:rsid w:val="0090490F"/>
    <w:rsid w:val="00907AE5"/>
    <w:rsid w:val="00915945"/>
    <w:rsid w:val="00935C78"/>
    <w:rsid w:val="009452A0"/>
    <w:rsid w:val="00952619"/>
    <w:rsid w:val="00952D1B"/>
    <w:rsid w:val="00965197"/>
    <w:rsid w:val="00967299"/>
    <w:rsid w:val="0097653C"/>
    <w:rsid w:val="00976AD7"/>
    <w:rsid w:val="0099059C"/>
    <w:rsid w:val="009A0486"/>
    <w:rsid w:val="009B70FE"/>
    <w:rsid w:val="009C078F"/>
    <w:rsid w:val="009C0D19"/>
    <w:rsid w:val="009C2F13"/>
    <w:rsid w:val="009D129F"/>
    <w:rsid w:val="009D6517"/>
    <w:rsid w:val="009D69BE"/>
    <w:rsid w:val="009D734D"/>
    <w:rsid w:val="009E73F3"/>
    <w:rsid w:val="009F0955"/>
    <w:rsid w:val="009F2475"/>
    <w:rsid w:val="009F3878"/>
    <w:rsid w:val="009F5FD9"/>
    <w:rsid w:val="009F704C"/>
    <w:rsid w:val="009F7611"/>
    <w:rsid w:val="00A05999"/>
    <w:rsid w:val="00A072CC"/>
    <w:rsid w:val="00A07478"/>
    <w:rsid w:val="00A100A7"/>
    <w:rsid w:val="00A150D3"/>
    <w:rsid w:val="00A23256"/>
    <w:rsid w:val="00A323EB"/>
    <w:rsid w:val="00A420F4"/>
    <w:rsid w:val="00A442D8"/>
    <w:rsid w:val="00A44A85"/>
    <w:rsid w:val="00A76D86"/>
    <w:rsid w:val="00A8449F"/>
    <w:rsid w:val="00A87F83"/>
    <w:rsid w:val="00A95B4D"/>
    <w:rsid w:val="00AA1D97"/>
    <w:rsid w:val="00AB7C0A"/>
    <w:rsid w:val="00AD383D"/>
    <w:rsid w:val="00AE045B"/>
    <w:rsid w:val="00AE1F6E"/>
    <w:rsid w:val="00AE2DB8"/>
    <w:rsid w:val="00AE379C"/>
    <w:rsid w:val="00AE7110"/>
    <w:rsid w:val="00AF1A95"/>
    <w:rsid w:val="00B07647"/>
    <w:rsid w:val="00B07BA3"/>
    <w:rsid w:val="00B11C70"/>
    <w:rsid w:val="00B30D82"/>
    <w:rsid w:val="00B40228"/>
    <w:rsid w:val="00B433A9"/>
    <w:rsid w:val="00B52ABC"/>
    <w:rsid w:val="00B57494"/>
    <w:rsid w:val="00B61184"/>
    <w:rsid w:val="00B67938"/>
    <w:rsid w:val="00B705F5"/>
    <w:rsid w:val="00B7590B"/>
    <w:rsid w:val="00B80BBA"/>
    <w:rsid w:val="00B855E9"/>
    <w:rsid w:val="00B8787C"/>
    <w:rsid w:val="00B92653"/>
    <w:rsid w:val="00B97D74"/>
    <w:rsid w:val="00BA4187"/>
    <w:rsid w:val="00BA7D2E"/>
    <w:rsid w:val="00BB0D62"/>
    <w:rsid w:val="00BB5DF3"/>
    <w:rsid w:val="00BB6357"/>
    <w:rsid w:val="00BC09BF"/>
    <w:rsid w:val="00BC78B9"/>
    <w:rsid w:val="00BD4562"/>
    <w:rsid w:val="00BD58FE"/>
    <w:rsid w:val="00BD68AF"/>
    <w:rsid w:val="00BD69B8"/>
    <w:rsid w:val="00BE101E"/>
    <w:rsid w:val="00BE6258"/>
    <w:rsid w:val="00BF35E2"/>
    <w:rsid w:val="00C01603"/>
    <w:rsid w:val="00C0380A"/>
    <w:rsid w:val="00C144F8"/>
    <w:rsid w:val="00C14AA9"/>
    <w:rsid w:val="00C178D1"/>
    <w:rsid w:val="00C22AED"/>
    <w:rsid w:val="00C237E5"/>
    <w:rsid w:val="00C2558C"/>
    <w:rsid w:val="00C438E8"/>
    <w:rsid w:val="00C51482"/>
    <w:rsid w:val="00C54181"/>
    <w:rsid w:val="00C5787E"/>
    <w:rsid w:val="00C57F06"/>
    <w:rsid w:val="00C64417"/>
    <w:rsid w:val="00C66FD0"/>
    <w:rsid w:val="00C67C13"/>
    <w:rsid w:val="00C816CB"/>
    <w:rsid w:val="00C81E01"/>
    <w:rsid w:val="00C92419"/>
    <w:rsid w:val="00C9475E"/>
    <w:rsid w:val="00CB5640"/>
    <w:rsid w:val="00CC1142"/>
    <w:rsid w:val="00CC2D3D"/>
    <w:rsid w:val="00CD3D8A"/>
    <w:rsid w:val="00CE13C8"/>
    <w:rsid w:val="00CE34FF"/>
    <w:rsid w:val="00CF6A4C"/>
    <w:rsid w:val="00CF7B28"/>
    <w:rsid w:val="00D11A1A"/>
    <w:rsid w:val="00D146AD"/>
    <w:rsid w:val="00D14C3C"/>
    <w:rsid w:val="00D244A7"/>
    <w:rsid w:val="00D25F79"/>
    <w:rsid w:val="00D261BE"/>
    <w:rsid w:val="00D32772"/>
    <w:rsid w:val="00D33CFE"/>
    <w:rsid w:val="00D438CC"/>
    <w:rsid w:val="00D54A13"/>
    <w:rsid w:val="00D55855"/>
    <w:rsid w:val="00D71858"/>
    <w:rsid w:val="00D72EDC"/>
    <w:rsid w:val="00D81BFF"/>
    <w:rsid w:val="00D836BE"/>
    <w:rsid w:val="00D8444D"/>
    <w:rsid w:val="00D85076"/>
    <w:rsid w:val="00D91573"/>
    <w:rsid w:val="00DA267D"/>
    <w:rsid w:val="00DA5C35"/>
    <w:rsid w:val="00DB361D"/>
    <w:rsid w:val="00DB3D80"/>
    <w:rsid w:val="00DB7438"/>
    <w:rsid w:val="00DD37F4"/>
    <w:rsid w:val="00DD7C84"/>
    <w:rsid w:val="00DE2A24"/>
    <w:rsid w:val="00E2773F"/>
    <w:rsid w:val="00E3106E"/>
    <w:rsid w:val="00E346BD"/>
    <w:rsid w:val="00E37C1D"/>
    <w:rsid w:val="00E4232A"/>
    <w:rsid w:val="00E42D6D"/>
    <w:rsid w:val="00E469DF"/>
    <w:rsid w:val="00E47516"/>
    <w:rsid w:val="00E61E50"/>
    <w:rsid w:val="00E62A29"/>
    <w:rsid w:val="00E63A58"/>
    <w:rsid w:val="00E74F37"/>
    <w:rsid w:val="00E759B1"/>
    <w:rsid w:val="00E85B2C"/>
    <w:rsid w:val="00E86927"/>
    <w:rsid w:val="00E872DC"/>
    <w:rsid w:val="00E87FEB"/>
    <w:rsid w:val="00EA0325"/>
    <w:rsid w:val="00EA04DB"/>
    <w:rsid w:val="00EB0F3A"/>
    <w:rsid w:val="00EB4589"/>
    <w:rsid w:val="00EC1CE5"/>
    <w:rsid w:val="00EC1EC4"/>
    <w:rsid w:val="00EC612B"/>
    <w:rsid w:val="00ED53CE"/>
    <w:rsid w:val="00ED5A51"/>
    <w:rsid w:val="00ED726A"/>
    <w:rsid w:val="00ED757A"/>
    <w:rsid w:val="00EE0C18"/>
    <w:rsid w:val="00EE2C53"/>
    <w:rsid w:val="00EE2E6B"/>
    <w:rsid w:val="00F00557"/>
    <w:rsid w:val="00F123A1"/>
    <w:rsid w:val="00F13531"/>
    <w:rsid w:val="00F16407"/>
    <w:rsid w:val="00F23076"/>
    <w:rsid w:val="00F238C4"/>
    <w:rsid w:val="00F23FE1"/>
    <w:rsid w:val="00F2558D"/>
    <w:rsid w:val="00F35896"/>
    <w:rsid w:val="00F35A6A"/>
    <w:rsid w:val="00F41CB9"/>
    <w:rsid w:val="00F430FF"/>
    <w:rsid w:val="00F4423B"/>
    <w:rsid w:val="00F51563"/>
    <w:rsid w:val="00F56E7F"/>
    <w:rsid w:val="00F64EB9"/>
    <w:rsid w:val="00F715BE"/>
    <w:rsid w:val="00F75D27"/>
    <w:rsid w:val="00F769AD"/>
    <w:rsid w:val="00F77D46"/>
    <w:rsid w:val="00F8426A"/>
    <w:rsid w:val="00F86F63"/>
    <w:rsid w:val="00F927C0"/>
    <w:rsid w:val="00F96AA8"/>
    <w:rsid w:val="00F96F78"/>
    <w:rsid w:val="00FA1118"/>
    <w:rsid w:val="00FB1CCB"/>
    <w:rsid w:val="00FC15FC"/>
    <w:rsid w:val="00FD43F5"/>
    <w:rsid w:val="00FE3294"/>
    <w:rsid w:val="00FE7B00"/>
    <w:rsid w:val="00FF76F7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057"/>
  </w:style>
  <w:style w:type="paragraph" w:styleId="1">
    <w:name w:val="heading 1"/>
    <w:basedOn w:val="a"/>
    <w:next w:val="a"/>
    <w:link w:val="10"/>
    <w:qFormat/>
    <w:rsid w:val="00264A34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4A34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locked/>
    <w:rsid w:val="0002431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702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0702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semiHidden/>
    <w:rsid w:val="00024314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FR1">
    <w:name w:val="FR1"/>
    <w:rsid w:val="00264A34"/>
    <w:pPr>
      <w:widowControl w:val="0"/>
      <w:autoSpaceDE w:val="0"/>
      <w:autoSpaceDN w:val="0"/>
      <w:adjustRightInd w:val="0"/>
      <w:ind w:left="960"/>
    </w:pPr>
    <w:rPr>
      <w:sz w:val="36"/>
      <w:szCs w:val="36"/>
    </w:rPr>
  </w:style>
  <w:style w:type="paragraph" w:customStyle="1" w:styleId="FR3">
    <w:name w:val="FR3"/>
    <w:rsid w:val="00264A34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sz w:val="12"/>
      <w:szCs w:val="12"/>
    </w:rPr>
  </w:style>
  <w:style w:type="paragraph" w:styleId="a3">
    <w:name w:val="Title"/>
    <w:basedOn w:val="a"/>
    <w:link w:val="a4"/>
    <w:qFormat/>
    <w:rsid w:val="00264A34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070204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64A34"/>
    <w:pPr>
      <w:jc w:val="center"/>
    </w:pPr>
  </w:style>
  <w:style w:type="character" w:customStyle="1" w:styleId="a6">
    <w:name w:val="Основной текст Знак"/>
    <w:link w:val="a5"/>
    <w:uiPriority w:val="99"/>
    <w:semiHidden/>
    <w:locked/>
    <w:rsid w:val="00070204"/>
    <w:rPr>
      <w:rFonts w:cs="Times New Roman"/>
      <w:sz w:val="20"/>
      <w:szCs w:val="20"/>
    </w:rPr>
  </w:style>
  <w:style w:type="paragraph" w:styleId="21">
    <w:name w:val="Body Text 2"/>
    <w:basedOn w:val="a"/>
    <w:link w:val="22"/>
    <w:rsid w:val="00264A34"/>
  </w:style>
  <w:style w:type="character" w:customStyle="1" w:styleId="22">
    <w:name w:val="Основной текст 2 Знак"/>
    <w:link w:val="21"/>
    <w:semiHidden/>
    <w:locked/>
    <w:rsid w:val="00070204"/>
    <w:rPr>
      <w:rFonts w:cs="Times New Roman"/>
      <w:sz w:val="20"/>
      <w:szCs w:val="20"/>
    </w:rPr>
  </w:style>
  <w:style w:type="paragraph" w:styleId="3">
    <w:name w:val="Body Text 3"/>
    <w:basedOn w:val="a"/>
    <w:link w:val="30"/>
    <w:rsid w:val="00264A34"/>
    <w:pPr>
      <w:ind w:right="80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07020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rsid w:val="00264A34"/>
    <w:pPr>
      <w:ind w:left="240"/>
    </w:pPr>
  </w:style>
  <w:style w:type="character" w:customStyle="1" w:styleId="a8">
    <w:name w:val="Основной текст с отступом Знак"/>
    <w:link w:val="a7"/>
    <w:semiHidden/>
    <w:locked/>
    <w:rsid w:val="00070204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rsid w:val="00264A34"/>
    <w:pPr>
      <w:spacing w:before="120"/>
      <w:ind w:right="400" w:firstLine="140"/>
    </w:pPr>
  </w:style>
  <w:style w:type="character" w:customStyle="1" w:styleId="24">
    <w:name w:val="Основной текст с отступом 2 Знак"/>
    <w:link w:val="23"/>
    <w:semiHidden/>
    <w:locked/>
    <w:rsid w:val="0007020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264A34"/>
    <w:pPr>
      <w:ind w:left="120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070204"/>
    <w:rPr>
      <w:rFonts w:cs="Times New Roman"/>
      <w:sz w:val="16"/>
      <w:szCs w:val="16"/>
    </w:rPr>
  </w:style>
  <w:style w:type="paragraph" w:customStyle="1" w:styleId="FR2">
    <w:name w:val="FR2"/>
    <w:rsid w:val="00264A34"/>
    <w:pPr>
      <w:widowControl w:val="0"/>
      <w:autoSpaceDE w:val="0"/>
      <w:autoSpaceDN w:val="0"/>
      <w:adjustRightInd w:val="0"/>
      <w:spacing w:before="180" w:line="400" w:lineRule="auto"/>
    </w:pPr>
    <w:rPr>
      <w:rFonts w:ascii="Courier New" w:hAnsi="Courier New" w:cs="Courier New"/>
      <w:sz w:val="22"/>
      <w:szCs w:val="22"/>
    </w:rPr>
  </w:style>
  <w:style w:type="paragraph" w:styleId="a9">
    <w:name w:val="Balloon Text"/>
    <w:basedOn w:val="a"/>
    <w:link w:val="aa"/>
    <w:semiHidden/>
    <w:rsid w:val="00221B96"/>
    <w:rPr>
      <w:sz w:val="2"/>
      <w:szCs w:val="2"/>
    </w:rPr>
  </w:style>
  <w:style w:type="character" w:customStyle="1" w:styleId="aa">
    <w:name w:val="Текст выноски Знак"/>
    <w:link w:val="a9"/>
    <w:semiHidden/>
    <w:locked/>
    <w:rsid w:val="00070204"/>
    <w:rPr>
      <w:rFonts w:cs="Times New Roman"/>
      <w:sz w:val="2"/>
      <w:szCs w:val="2"/>
    </w:rPr>
  </w:style>
  <w:style w:type="character" w:styleId="ab">
    <w:name w:val="Hyperlink"/>
    <w:uiPriority w:val="99"/>
    <w:rsid w:val="003A5AF5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D54A13"/>
    <w:rPr>
      <w:rFonts w:cs="Times New Roman"/>
      <w:color w:val="800080"/>
      <w:u w:val="single"/>
    </w:rPr>
  </w:style>
  <w:style w:type="table" w:styleId="ad">
    <w:name w:val="Table Grid"/>
    <w:basedOn w:val="a1"/>
    <w:rsid w:val="00BD5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70204"/>
    <w:rPr>
      <w:rFonts w:cs="Times New Roman"/>
      <w:sz w:val="20"/>
      <w:szCs w:val="20"/>
    </w:rPr>
  </w:style>
  <w:style w:type="character" w:styleId="af0">
    <w:name w:val="page number"/>
    <w:rsid w:val="00E346BD"/>
    <w:rPr>
      <w:rFonts w:cs="Times New Roman"/>
    </w:rPr>
  </w:style>
  <w:style w:type="paragraph" w:styleId="af1">
    <w:name w:val="header"/>
    <w:basedOn w:val="a"/>
    <w:link w:val="af2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070204"/>
    <w:rPr>
      <w:rFonts w:cs="Times New Roman"/>
      <w:sz w:val="20"/>
      <w:szCs w:val="20"/>
    </w:rPr>
  </w:style>
  <w:style w:type="character" w:styleId="af3">
    <w:name w:val="annotation reference"/>
    <w:semiHidden/>
    <w:rsid w:val="00355BF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355BFA"/>
  </w:style>
  <w:style w:type="character" w:customStyle="1" w:styleId="af5">
    <w:name w:val="Текст примечания Знак"/>
    <w:link w:val="af4"/>
    <w:semiHidden/>
    <w:locked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semiHidden/>
    <w:rsid w:val="00355BFA"/>
    <w:rPr>
      <w:b/>
      <w:bCs/>
    </w:rPr>
  </w:style>
  <w:style w:type="character" w:customStyle="1" w:styleId="af7">
    <w:name w:val="Тема примечания Знак"/>
    <w:link w:val="af6"/>
    <w:semiHidden/>
    <w:locked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B07B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503B40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customStyle="1" w:styleId="Default">
    <w:name w:val="Default"/>
    <w:rsid w:val="00192F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Placeholder Text"/>
    <w:uiPriority w:val="99"/>
    <w:semiHidden/>
    <w:rsid w:val="00192F0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057"/>
  </w:style>
  <w:style w:type="paragraph" w:styleId="1">
    <w:name w:val="heading 1"/>
    <w:basedOn w:val="a"/>
    <w:next w:val="a"/>
    <w:link w:val="10"/>
    <w:qFormat/>
    <w:rsid w:val="00264A34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4A34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locked/>
    <w:rsid w:val="0002431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702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0702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semiHidden/>
    <w:rsid w:val="00024314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FR1">
    <w:name w:val="FR1"/>
    <w:rsid w:val="00264A34"/>
    <w:pPr>
      <w:widowControl w:val="0"/>
      <w:autoSpaceDE w:val="0"/>
      <w:autoSpaceDN w:val="0"/>
      <w:adjustRightInd w:val="0"/>
      <w:ind w:left="960"/>
    </w:pPr>
    <w:rPr>
      <w:sz w:val="36"/>
      <w:szCs w:val="36"/>
    </w:rPr>
  </w:style>
  <w:style w:type="paragraph" w:customStyle="1" w:styleId="FR3">
    <w:name w:val="FR3"/>
    <w:rsid w:val="00264A34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sz w:val="12"/>
      <w:szCs w:val="12"/>
    </w:rPr>
  </w:style>
  <w:style w:type="paragraph" w:styleId="a3">
    <w:name w:val="Title"/>
    <w:basedOn w:val="a"/>
    <w:link w:val="a4"/>
    <w:qFormat/>
    <w:rsid w:val="00264A34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070204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64A34"/>
    <w:pPr>
      <w:jc w:val="center"/>
    </w:pPr>
  </w:style>
  <w:style w:type="character" w:customStyle="1" w:styleId="a6">
    <w:name w:val="Основной текст Знак"/>
    <w:link w:val="a5"/>
    <w:uiPriority w:val="99"/>
    <w:semiHidden/>
    <w:locked/>
    <w:rsid w:val="00070204"/>
    <w:rPr>
      <w:rFonts w:cs="Times New Roman"/>
      <w:sz w:val="20"/>
      <w:szCs w:val="20"/>
    </w:rPr>
  </w:style>
  <w:style w:type="paragraph" w:styleId="21">
    <w:name w:val="Body Text 2"/>
    <w:basedOn w:val="a"/>
    <w:link w:val="22"/>
    <w:rsid w:val="00264A34"/>
  </w:style>
  <w:style w:type="character" w:customStyle="1" w:styleId="22">
    <w:name w:val="Основной текст 2 Знак"/>
    <w:link w:val="21"/>
    <w:semiHidden/>
    <w:locked/>
    <w:rsid w:val="00070204"/>
    <w:rPr>
      <w:rFonts w:cs="Times New Roman"/>
      <w:sz w:val="20"/>
      <w:szCs w:val="20"/>
    </w:rPr>
  </w:style>
  <w:style w:type="paragraph" w:styleId="3">
    <w:name w:val="Body Text 3"/>
    <w:basedOn w:val="a"/>
    <w:link w:val="30"/>
    <w:rsid w:val="00264A34"/>
    <w:pPr>
      <w:ind w:right="80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07020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rsid w:val="00264A34"/>
    <w:pPr>
      <w:ind w:left="240"/>
    </w:pPr>
  </w:style>
  <w:style w:type="character" w:customStyle="1" w:styleId="a8">
    <w:name w:val="Основной текст с отступом Знак"/>
    <w:link w:val="a7"/>
    <w:semiHidden/>
    <w:locked/>
    <w:rsid w:val="00070204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rsid w:val="00264A34"/>
    <w:pPr>
      <w:spacing w:before="120"/>
      <w:ind w:right="400" w:firstLine="140"/>
    </w:pPr>
  </w:style>
  <w:style w:type="character" w:customStyle="1" w:styleId="24">
    <w:name w:val="Основной текст с отступом 2 Знак"/>
    <w:link w:val="23"/>
    <w:semiHidden/>
    <w:locked/>
    <w:rsid w:val="0007020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264A34"/>
    <w:pPr>
      <w:ind w:left="120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070204"/>
    <w:rPr>
      <w:rFonts w:cs="Times New Roman"/>
      <w:sz w:val="16"/>
      <w:szCs w:val="16"/>
    </w:rPr>
  </w:style>
  <w:style w:type="paragraph" w:customStyle="1" w:styleId="FR2">
    <w:name w:val="FR2"/>
    <w:rsid w:val="00264A34"/>
    <w:pPr>
      <w:widowControl w:val="0"/>
      <w:autoSpaceDE w:val="0"/>
      <w:autoSpaceDN w:val="0"/>
      <w:adjustRightInd w:val="0"/>
      <w:spacing w:before="180" w:line="400" w:lineRule="auto"/>
    </w:pPr>
    <w:rPr>
      <w:rFonts w:ascii="Courier New" w:hAnsi="Courier New" w:cs="Courier New"/>
      <w:sz w:val="22"/>
      <w:szCs w:val="22"/>
    </w:rPr>
  </w:style>
  <w:style w:type="paragraph" w:styleId="a9">
    <w:name w:val="Balloon Text"/>
    <w:basedOn w:val="a"/>
    <w:link w:val="aa"/>
    <w:semiHidden/>
    <w:rsid w:val="00221B96"/>
    <w:rPr>
      <w:sz w:val="2"/>
      <w:szCs w:val="2"/>
    </w:rPr>
  </w:style>
  <w:style w:type="character" w:customStyle="1" w:styleId="aa">
    <w:name w:val="Текст выноски Знак"/>
    <w:link w:val="a9"/>
    <w:semiHidden/>
    <w:locked/>
    <w:rsid w:val="00070204"/>
    <w:rPr>
      <w:rFonts w:cs="Times New Roman"/>
      <w:sz w:val="2"/>
      <w:szCs w:val="2"/>
    </w:rPr>
  </w:style>
  <w:style w:type="character" w:styleId="ab">
    <w:name w:val="Hyperlink"/>
    <w:uiPriority w:val="99"/>
    <w:rsid w:val="003A5AF5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D54A13"/>
    <w:rPr>
      <w:rFonts w:cs="Times New Roman"/>
      <w:color w:val="800080"/>
      <w:u w:val="single"/>
    </w:rPr>
  </w:style>
  <w:style w:type="table" w:styleId="ad">
    <w:name w:val="Table Grid"/>
    <w:basedOn w:val="a1"/>
    <w:rsid w:val="00BD5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70204"/>
    <w:rPr>
      <w:rFonts w:cs="Times New Roman"/>
      <w:sz w:val="20"/>
      <w:szCs w:val="20"/>
    </w:rPr>
  </w:style>
  <w:style w:type="character" w:styleId="af0">
    <w:name w:val="page number"/>
    <w:rsid w:val="00E346BD"/>
    <w:rPr>
      <w:rFonts w:cs="Times New Roman"/>
    </w:rPr>
  </w:style>
  <w:style w:type="paragraph" w:styleId="af1">
    <w:name w:val="header"/>
    <w:basedOn w:val="a"/>
    <w:link w:val="af2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070204"/>
    <w:rPr>
      <w:rFonts w:cs="Times New Roman"/>
      <w:sz w:val="20"/>
      <w:szCs w:val="20"/>
    </w:rPr>
  </w:style>
  <w:style w:type="character" w:styleId="af3">
    <w:name w:val="annotation reference"/>
    <w:semiHidden/>
    <w:rsid w:val="00355BF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355BFA"/>
  </w:style>
  <w:style w:type="character" w:customStyle="1" w:styleId="af5">
    <w:name w:val="Текст примечания Знак"/>
    <w:link w:val="af4"/>
    <w:semiHidden/>
    <w:locked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semiHidden/>
    <w:rsid w:val="00355BFA"/>
    <w:rPr>
      <w:b/>
      <w:bCs/>
    </w:rPr>
  </w:style>
  <w:style w:type="character" w:customStyle="1" w:styleId="af7">
    <w:name w:val="Тема примечания Знак"/>
    <w:link w:val="af6"/>
    <w:semiHidden/>
    <w:locked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B07B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503B40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customStyle="1" w:styleId="Default">
    <w:name w:val="Default"/>
    <w:rsid w:val="00192F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Placeholder Text"/>
    <w:uiPriority w:val="99"/>
    <w:semiHidden/>
    <w:rsid w:val="00192F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etrov@chelgaz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general@chelgaz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ehnogaz.59@ma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A.Petrov@chelgaz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Petrov@chelgaz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6238</Words>
  <Characters>35560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ОАО "Белгородоблгаз"</Company>
  <LinksUpToDate>false</LinksUpToDate>
  <CharactersWithSpaces>41715</CharactersWithSpaces>
  <SharedDoc>false</SharedDoc>
  <HLinks>
    <vt:vector size="30" baseType="variant">
      <vt:variant>
        <vt:i4>1835040</vt:i4>
      </vt:variant>
      <vt:variant>
        <vt:i4>12</vt:i4>
      </vt:variant>
      <vt:variant>
        <vt:i4>0</vt:i4>
      </vt:variant>
      <vt:variant>
        <vt:i4>5</vt:i4>
      </vt:variant>
      <vt:variant>
        <vt:lpwstr>mailto:general@chelgaz.ru</vt:lpwstr>
      </vt:variant>
      <vt:variant>
        <vt:lpwstr/>
      </vt:variant>
      <vt:variant>
        <vt:i4>3670102</vt:i4>
      </vt:variant>
      <vt:variant>
        <vt:i4>9</vt:i4>
      </vt:variant>
      <vt:variant>
        <vt:i4>0</vt:i4>
      </vt:variant>
      <vt:variant>
        <vt:i4>5</vt:i4>
      </vt:variant>
      <vt:variant>
        <vt:lpwstr>mailto:tehnogaz.59@mail.ru</vt:lpwstr>
      </vt:variant>
      <vt:variant>
        <vt:lpwstr/>
      </vt:variant>
      <vt:variant>
        <vt:i4>1441900</vt:i4>
      </vt:variant>
      <vt:variant>
        <vt:i4>6</vt:i4>
      </vt:variant>
      <vt:variant>
        <vt:i4>0</vt:i4>
      </vt:variant>
      <vt:variant>
        <vt:i4>5</vt:i4>
      </vt:variant>
      <vt:variant>
        <vt:lpwstr>mailto:A.Petrov@chelgaz.ru</vt:lpwstr>
      </vt:variant>
      <vt:variant>
        <vt:lpwstr/>
      </vt:variant>
      <vt:variant>
        <vt:i4>1441900</vt:i4>
      </vt:variant>
      <vt:variant>
        <vt:i4>3</vt:i4>
      </vt:variant>
      <vt:variant>
        <vt:i4>0</vt:i4>
      </vt:variant>
      <vt:variant>
        <vt:i4>5</vt:i4>
      </vt:variant>
      <vt:variant>
        <vt:lpwstr>mailto:A.Petrov@chelgaz.ru</vt:lpwstr>
      </vt:variant>
      <vt:variant>
        <vt:lpwstr/>
      </vt:variant>
      <vt:variant>
        <vt:i4>1441900</vt:i4>
      </vt:variant>
      <vt:variant>
        <vt:i4>0</vt:i4>
      </vt:variant>
      <vt:variant>
        <vt:i4>0</vt:i4>
      </vt:variant>
      <vt:variant>
        <vt:i4>5</vt:i4>
      </vt:variant>
      <vt:variant>
        <vt:lpwstr>mailto:A.Petrov@chelgaz.ru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VVolodin</dc:creator>
  <dc:description>по сравнению с шаблоном появилось приложение № 1 - техническое задание и отсуттсвует приложение № 4 - перечень материалов</dc:description>
  <cp:lastModifiedBy>Кристина Алексеевна Ковшова</cp:lastModifiedBy>
  <cp:revision>2</cp:revision>
  <cp:lastPrinted>2012-07-30T11:05:00Z</cp:lastPrinted>
  <dcterms:created xsi:type="dcterms:W3CDTF">2020-02-25T10:35:00Z</dcterms:created>
  <dcterms:modified xsi:type="dcterms:W3CDTF">2020-02-25T10:35:00Z</dcterms:modified>
</cp:coreProperties>
</file>