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 xml:space="preserve">Извещение </w:t>
      </w:r>
    </w:p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>о проведении конкурентного отбора в электронной форме</w:t>
      </w:r>
    </w:p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>АО «Челябинскгоргаз»</w:t>
      </w:r>
    </w:p>
    <w:p w:rsidR="00994258" w:rsidRPr="000668F5" w:rsidRDefault="008C5FE5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(реестровый номер закупки № 1487</w:t>
      </w:r>
      <w:r w:rsidR="00994258" w:rsidRPr="000668F5">
        <w:rPr>
          <w:b/>
          <w:sz w:val="21"/>
          <w:szCs w:val="21"/>
        </w:rPr>
        <w:t>)</w:t>
      </w:r>
    </w:p>
    <w:p w:rsidR="00994258" w:rsidRPr="00B82855" w:rsidRDefault="00994258" w:rsidP="00994258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7371"/>
      </w:tblGrid>
      <w:tr w:rsidR="00994258" w:rsidRPr="00B82855" w:rsidTr="00994258">
        <w:trPr>
          <w:trHeight w:val="576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Номер извещения: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8C5FE5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</w:t>
            </w:r>
          </w:p>
        </w:tc>
      </w:tr>
      <w:tr w:rsidR="00994258" w:rsidRPr="00B82855" w:rsidTr="00994258">
        <w:trPr>
          <w:trHeight w:val="34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Конкурентный отбор в электронной форме (далее – конкурентный отбор)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34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Участники конкурентного отбора</w:t>
            </w:r>
            <w:r w:rsidRPr="00B82855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(</w:t>
            </w:r>
            <w:proofErr w:type="spellStart"/>
            <w:r w:rsidRPr="00B82855">
              <w:rPr>
                <w:sz w:val="20"/>
                <w:szCs w:val="20"/>
              </w:rPr>
              <w:t>пп.а</w:t>
            </w:r>
            <w:proofErr w:type="spellEnd"/>
            <w:r w:rsidRPr="00B82855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994258" w:rsidRPr="00B82855" w:rsidTr="00994258">
        <w:trPr>
          <w:trHeight w:val="68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Предмет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3F693F" w:rsidP="00ED442A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Поставка мясной</w:t>
            </w:r>
            <w:r w:rsidR="00452E7C" w:rsidRPr="00452E7C">
              <w:rPr>
                <w:b/>
              </w:rPr>
              <w:t xml:space="preserve"> продукции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rPr>
                <w:b/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994258" w:rsidRPr="00B82855" w:rsidTr="00994258">
        <w:trPr>
          <w:trHeight w:val="463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Наименование: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994258" w:rsidRPr="00B82855" w:rsidTr="00994258">
        <w:trPr>
          <w:trHeight w:val="463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94258" w:rsidRPr="00B82855" w:rsidTr="00994258">
        <w:trPr>
          <w:trHeight w:val="387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Почтовый адрес: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94258" w:rsidRPr="00B82855" w:rsidTr="00994258">
        <w:trPr>
          <w:trHeight w:val="227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lang w:val="en-US"/>
              </w:rPr>
              <w:t>A.Pupyshev@chelgaz.ru</w:t>
            </w:r>
          </w:p>
        </w:tc>
      </w:tr>
      <w:tr w:rsidR="00994258" w:rsidRPr="00B82855" w:rsidTr="00994258">
        <w:trPr>
          <w:trHeight w:val="110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t>+7 (351)261-20-96</w:t>
            </w:r>
          </w:p>
        </w:tc>
      </w:tr>
      <w:tr w:rsidR="00994258" w:rsidRPr="00B82855" w:rsidTr="00994258">
        <w:trPr>
          <w:trHeight w:val="17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Контактное лицо: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5"/>
                <w:b w:val="0"/>
                <w:sz w:val="20"/>
                <w:szCs w:val="20"/>
              </w:rPr>
            </w:pPr>
            <w:r>
              <w:t>Пупышев Алексей Михайлович</w:t>
            </w:r>
          </w:p>
        </w:tc>
      </w:tr>
      <w:tr w:rsidR="00994258" w:rsidRPr="00B82855" w:rsidTr="00994258">
        <w:trPr>
          <w:trHeight w:val="391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B82855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BA0E5F" w:rsidRPr="00B82855" w:rsidTr="00994258">
        <w:trPr>
          <w:trHeight w:val="375"/>
        </w:trPr>
        <w:tc>
          <w:tcPr>
            <w:tcW w:w="2194" w:type="dxa"/>
          </w:tcPr>
          <w:p w:rsidR="00BA0E5F" w:rsidRPr="00B82855" w:rsidRDefault="00BA0E5F" w:rsidP="00BA0E5F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B82855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371" w:type="dxa"/>
          </w:tcPr>
          <w:p w:rsidR="00BA0E5F" w:rsidRPr="00B82855" w:rsidRDefault="003F693F" w:rsidP="00BA0E5F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Поставка мясной</w:t>
            </w:r>
            <w:r w:rsidRPr="00452E7C">
              <w:rPr>
                <w:b/>
              </w:rPr>
              <w:t xml:space="preserve"> продукции</w:t>
            </w:r>
          </w:p>
        </w:tc>
      </w:tr>
      <w:tr w:rsidR="00994258" w:rsidRPr="00B82855" w:rsidTr="00994258">
        <w:trPr>
          <w:trHeight w:val="72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rPr>
                <w:sz w:val="20"/>
                <w:szCs w:val="20"/>
              </w:rPr>
            </w:pPr>
            <w:bookmarkStart w:id="0" w:name="количество"/>
          </w:p>
          <w:tbl>
            <w:tblPr>
              <w:tblW w:w="686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3386"/>
              <w:gridCol w:w="1276"/>
              <w:gridCol w:w="1559"/>
            </w:tblGrid>
            <w:tr w:rsidR="001830C0" w:rsidRPr="00761B7F" w:rsidTr="004149DF">
              <w:trPr>
                <w:trHeight w:val="430"/>
                <w:tblHeader/>
              </w:trPr>
              <w:tc>
                <w:tcPr>
                  <w:tcW w:w="645" w:type="dxa"/>
                  <w:shd w:val="clear" w:color="auto" w:fill="auto"/>
                </w:tcPr>
                <w:bookmarkEnd w:id="0"/>
                <w:p w:rsidR="001830C0" w:rsidRPr="00761B7F" w:rsidRDefault="001830C0" w:rsidP="001830C0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386" w:type="dxa"/>
                </w:tcPr>
                <w:p w:rsidR="001830C0" w:rsidRPr="00761B7F" w:rsidRDefault="001830C0" w:rsidP="001830C0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1B7F">
                    <w:rPr>
                      <w:b/>
                      <w:sz w:val="20"/>
                      <w:szCs w:val="20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30C0" w:rsidRPr="00761B7F" w:rsidRDefault="001830C0" w:rsidP="001830C0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30C0" w:rsidRPr="00761B7F" w:rsidRDefault="001830C0" w:rsidP="001830C0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 xml:space="preserve">Количество </w:t>
                  </w:r>
                </w:p>
              </w:tc>
            </w:tr>
            <w:tr w:rsidR="00BA4803" w:rsidTr="004149DF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BA4803" w:rsidRPr="00761B7F" w:rsidRDefault="00BA4803" w:rsidP="00BA48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803" w:rsidRDefault="00BA4803" w:rsidP="00BA48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Мясо говядина </w:t>
                  </w:r>
                  <w:proofErr w:type="spellStart"/>
                  <w:r>
                    <w:rPr>
                      <w:sz w:val="18"/>
                      <w:szCs w:val="18"/>
                    </w:rPr>
                    <w:t>охл</w:t>
                  </w:r>
                  <w:proofErr w:type="spellEnd"/>
                  <w:r>
                    <w:rPr>
                      <w:sz w:val="18"/>
                      <w:szCs w:val="18"/>
                    </w:rPr>
                    <w:t>., б/к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BA4803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A48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Килограмм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4149DF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650,00</w:t>
                  </w:r>
                </w:p>
              </w:tc>
            </w:tr>
            <w:tr w:rsidR="00BA4803" w:rsidTr="004149DF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BA4803" w:rsidRPr="00761B7F" w:rsidRDefault="00BA4803" w:rsidP="00BA48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803" w:rsidRDefault="00BA4803" w:rsidP="00BA48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Мясо  свинина бескостная,   задняя часть (окорок)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BA4803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A48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Килограмм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4149DF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BA4803" w:rsidTr="004149DF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BA4803" w:rsidRPr="00761B7F" w:rsidRDefault="00BA4803" w:rsidP="00BA48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803" w:rsidRDefault="00BA4803" w:rsidP="00BA48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Печень говяжья </w:t>
                  </w:r>
                  <w:proofErr w:type="spellStart"/>
                  <w:r>
                    <w:rPr>
                      <w:sz w:val="18"/>
                      <w:szCs w:val="18"/>
                    </w:rPr>
                    <w:t>охл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BA4803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A48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Килограмм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4149DF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BA4803" w:rsidTr="004149DF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BA4803" w:rsidRDefault="00BA4803" w:rsidP="00BA48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803" w:rsidRDefault="00BA4803" w:rsidP="00BA48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Тушка цыпленка-бройлера с/м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C3210B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A48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Килограмм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4149DF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850,00</w:t>
                  </w:r>
                </w:p>
              </w:tc>
            </w:tr>
            <w:tr w:rsidR="00BA4803" w:rsidTr="004149DF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BA4803" w:rsidRDefault="00BA4803" w:rsidP="00BA48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803" w:rsidRDefault="00AC487F" w:rsidP="00BA48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Колбаса</w:t>
                  </w:r>
                  <w:r w:rsidR="00BA4803">
                    <w:rPr>
                      <w:sz w:val="18"/>
                      <w:szCs w:val="18"/>
                    </w:rPr>
                    <w:t xml:space="preserve"> в/к, в в/у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BA4803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A48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Килограмм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4149DF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BA4803" w:rsidTr="004149DF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BA4803" w:rsidRDefault="00BA4803" w:rsidP="00BA48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803" w:rsidRDefault="00BA4803" w:rsidP="00BA48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Ветчина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BA4803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A48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Килограмм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4149DF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BA4803" w:rsidTr="004149DF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BA4803" w:rsidRDefault="00BA4803" w:rsidP="00BA48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803" w:rsidRDefault="00BA4803" w:rsidP="00BA48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Сосиски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BA4803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A48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Килограмм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4149DF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BA4803" w:rsidTr="004149DF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BA4803" w:rsidRDefault="00BA4803" w:rsidP="00BA48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4803" w:rsidRDefault="00BA4803" w:rsidP="00BA48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Яйцо куриное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BA4803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A480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Штука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A4803" w:rsidRDefault="004149DF" w:rsidP="005D7A7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15 000,00</w:t>
                  </w:r>
                </w:p>
              </w:tc>
            </w:tr>
          </w:tbl>
          <w:p w:rsidR="00994258" w:rsidRPr="00B82855" w:rsidRDefault="00994258" w:rsidP="00ED442A">
            <w:pPr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37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1" w:name="место"/>
            <w:r w:rsidRPr="00B82855">
              <w:rPr>
                <w:sz w:val="20"/>
                <w:szCs w:val="20"/>
              </w:rPr>
              <w:lastRenderedPageBreak/>
              <w:t xml:space="preserve"> </w:t>
            </w:r>
            <w:bookmarkEnd w:id="1"/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94258" w:rsidRPr="00B82855" w:rsidTr="00994258">
        <w:trPr>
          <w:trHeight w:val="883"/>
        </w:trPr>
        <w:tc>
          <w:tcPr>
            <w:tcW w:w="2194" w:type="dxa"/>
            <w:tcBorders>
              <w:bottom w:val="single" w:sz="4" w:space="0" w:color="auto"/>
            </w:tcBorders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lastRenderedPageBreak/>
              <w:t>Сроки поставки товара, выполнения работы, оказания услуги: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94258" w:rsidRPr="00B82855" w:rsidRDefault="00994258" w:rsidP="00ED442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2" w:name="сроки"/>
            <w:r w:rsidRPr="00B82855">
              <w:rPr>
                <w:sz w:val="20"/>
                <w:szCs w:val="20"/>
              </w:rPr>
              <w:t xml:space="preserve"> </w:t>
            </w:r>
            <w:bookmarkEnd w:id="2"/>
          </w:p>
          <w:p w:rsidR="00994258" w:rsidRPr="00B82855" w:rsidRDefault="0083789B" w:rsidP="00ED442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</w:t>
            </w:r>
            <w:r w:rsidR="009706C8" w:rsidRPr="009706C8">
              <w:rPr>
                <w:sz w:val="20"/>
                <w:szCs w:val="20"/>
              </w:rPr>
              <w:t xml:space="preserve"> календарных</w:t>
            </w:r>
            <w:r>
              <w:rPr>
                <w:sz w:val="20"/>
                <w:szCs w:val="20"/>
              </w:rPr>
              <w:t xml:space="preserve"> дней с даты подачи заявки</w:t>
            </w:r>
          </w:p>
        </w:tc>
      </w:tr>
      <w:tr w:rsidR="00994258" w:rsidRPr="00B82855" w:rsidTr="00994258">
        <w:trPr>
          <w:trHeight w:val="682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58" w:rsidRPr="00FB3976" w:rsidRDefault="00994258" w:rsidP="00ED442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0"/>
              </w:rPr>
            </w:pPr>
            <w:r w:rsidRPr="00FB3976">
              <w:rPr>
                <w:b/>
                <w:sz w:val="20"/>
                <w:szCs w:val="20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11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3" w:name="макс_цена_с_ндс"/>
            <w:r w:rsidRPr="00B82855">
              <w:rPr>
                <w:sz w:val="20"/>
                <w:szCs w:val="20"/>
              </w:rPr>
              <w:t xml:space="preserve"> </w:t>
            </w:r>
            <w:bookmarkEnd w:id="3"/>
            <w:r w:rsidR="00EE60C6" w:rsidRPr="00EE60C6">
              <w:t>732 806,40</w:t>
            </w:r>
            <w:r w:rsidR="00C710B3">
              <w:t xml:space="preserve"> рублей, в </w:t>
            </w:r>
            <w:proofErr w:type="spellStart"/>
            <w:r w:rsidR="00C710B3">
              <w:t>т.ч</w:t>
            </w:r>
            <w:proofErr w:type="spellEnd"/>
            <w:r w:rsidR="00C710B3">
              <w:t>. НДС 20%</w:t>
            </w:r>
          </w:p>
        </w:tc>
      </w:tr>
      <w:tr w:rsidR="00994258" w:rsidRPr="00B82855" w:rsidTr="00994258">
        <w:trPr>
          <w:trHeight w:val="2001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4" w:name="макс_цена_без_ндс"/>
            <w:r w:rsidRPr="00B82855">
              <w:rPr>
                <w:sz w:val="20"/>
                <w:szCs w:val="20"/>
              </w:rPr>
              <w:t xml:space="preserve"> </w:t>
            </w:r>
            <w:bookmarkEnd w:id="4"/>
            <w:r w:rsidR="00EE60C6" w:rsidRPr="00EE60C6">
              <w:t>610 672,00</w:t>
            </w:r>
            <w:r w:rsidR="00C710B3">
              <w:t xml:space="preserve"> рублей без НДС</w:t>
            </w:r>
          </w:p>
        </w:tc>
      </w:tr>
      <w:tr w:rsidR="00994258" w:rsidRPr="00B82855" w:rsidTr="00994258">
        <w:trPr>
          <w:trHeight w:val="1158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5" w:name="цена_единицы"/>
            <w:r w:rsidRPr="00B82855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6854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126"/>
              <w:gridCol w:w="2126"/>
              <w:gridCol w:w="2148"/>
            </w:tblGrid>
            <w:tr w:rsidR="00994258" w:rsidRPr="005904D3" w:rsidTr="00980221"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№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Начальная (максимальная) цена единицы товара,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с НДС 20%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148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Начальная (максимальная) цена единицы товара,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без НДС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EE60C6" w:rsidRPr="00980221" w:rsidTr="00895995">
              <w:tc>
                <w:tcPr>
                  <w:tcW w:w="454" w:type="dxa"/>
                  <w:shd w:val="clear" w:color="auto" w:fill="auto"/>
                  <w:vAlign w:val="center"/>
                </w:tcPr>
                <w:p w:rsidR="00EE60C6" w:rsidRPr="00761B7F" w:rsidRDefault="00EE60C6" w:rsidP="00EE60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0C6" w:rsidRDefault="00EE60C6" w:rsidP="00EE60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Мясо говядина </w:t>
                  </w:r>
                  <w:proofErr w:type="spellStart"/>
                  <w:r>
                    <w:rPr>
                      <w:sz w:val="18"/>
                      <w:szCs w:val="18"/>
                    </w:rPr>
                    <w:t>охл</w:t>
                  </w:r>
                  <w:proofErr w:type="spellEnd"/>
                  <w:r>
                    <w:rPr>
                      <w:sz w:val="18"/>
                      <w:szCs w:val="18"/>
                    </w:rPr>
                    <w:t>., б/к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385,00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320,83</w:t>
                  </w:r>
                </w:p>
              </w:tc>
            </w:tr>
            <w:tr w:rsidR="00EE60C6" w:rsidRPr="00980221" w:rsidTr="00895995">
              <w:tc>
                <w:tcPr>
                  <w:tcW w:w="454" w:type="dxa"/>
                  <w:shd w:val="clear" w:color="auto" w:fill="auto"/>
                  <w:vAlign w:val="center"/>
                </w:tcPr>
                <w:p w:rsidR="00EE60C6" w:rsidRPr="00761B7F" w:rsidRDefault="00EE60C6" w:rsidP="00EE60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0C6" w:rsidRDefault="00EE60C6" w:rsidP="00EE60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Мясо  свинина бескостная,   задняя часть (окорок)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273,34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227,78</w:t>
                  </w:r>
                </w:p>
              </w:tc>
            </w:tr>
            <w:tr w:rsidR="00EE60C6" w:rsidRPr="00980221" w:rsidTr="00895995">
              <w:tc>
                <w:tcPr>
                  <w:tcW w:w="454" w:type="dxa"/>
                  <w:shd w:val="clear" w:color="auto" w:fill="auto"/>
                  <w:vAlign w:val="center"/>
                </w:tcPr>
                <w:p w:rsidR="00EE60C6" w:rsidRPr="00761B7F" w:rsidRDefault="00EE60C6" w:rsidP="00EE60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0C6" w:rsidRDefault="00EE60C6" w:rsidP="00EE60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Печень говяжья </w:t>
                  </w:r>
                  <w:proofErr w:type="spellStart"/>
                  <w:r>
                    <w:rPr>
                      <w:sz w:val="18"/>
                      <w:szCs w:val="18"/>
                    </w:rPr>
                    <w:t>охл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146,00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121,67</w:t>
                  </w:r>
                </w:p>
              </w:tc>
            </w:tr>
            <w:tr w:rsidR="00EE60C6" w:rsidRPr="00980221" w:rsidTr="00895995">
              <w:tc>
                <w:tcPr>
                  <w:tcW w:w="454" w:type="dxa"/>
                  <w:shd w:val="clear" w:color="auto" w:fill="auto"/>
                  <w:vAlign w:val="center"/>
                </w:tcPr>
                <w:p w:rsidR="00EE60C6" w:rsidRDefault="00EE60C6" w:rsidP="00EE60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0C6" w:rsidRDefault="00EE60C6" w:rsidP="00EE60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Тушка цыпленка-бройлера с/м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137,00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114,17</w:t>
                  </w:r>
                </w:p>
              </w:tc>
            </w:tr>
            <w:tr w:rsidR="00EE60C6" w:rsidRPr="00980221" w:rsidTr="00854659">
              <w:tc>
                <w:tcPr>
                  <w:tcW w:w="454" w:type="dxa"/>
                  <w:shd w:val="clear" w:color="auto" w:fill="auto"/>
                  <w:vAlign w:val="center"/>
                </w:tcPr>
                <w:p w:rsidR="00EE60C6" w:rsidRDefault="00EE60C6" w:rsidP="00EE60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0C6" w:rsidRDefault="00854659" w:rsidP="00EE60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Колбаса</w:t>
                  </w:r>
                  <w:r w:rsidR="00EE60C6">
                    <w:rPr>
                      <w:sz w:val="18"/>
                      <w:szCs w:val="18"/>
                    </w:rPr>
                    <w:t xml:space="preserve"> в/к, в в/у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474,00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395,00</w:t>
                  </w:r>
                </w:p>
              </w:tc>
            </w:tr>
            <w:tr w:rsidR="00EE60C6" w:rsidRPr="00980221" w:rsidTr="00895995">
              <w:tc>
                <w:tcPr>
                  <w:tcW w:w="454" w:type="dxa"/>
                  <w:shd w:val="clear" w:color="auto" w:fill="auto"/>
                  <w:vAlign w:val="center"/>
                </w:tcPr>
                <w:p w:rsidR="00EE60C6" w:rsidRDefault="00EE60C6" w:rsidP="00EE60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0C6" w:rsidRDefault="00EE60C6" w:rsidP="00EE60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Ветчина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367,67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306,39</w:t>
                  </w:r>
                </w:p>
              </w:tc>
            </w:tr>
            <w:tr w:rsidR="00EE60C6" w:rsidRPr="00980221" w:rsidTr="00895995">
              <w:tc>
                <w:tcPr>
                  <w:tcW w:w="454" w:type="dxa"/>
                  <w:shd w:val="clear" w:color="auto" w:fill="auto"/>
                  <w:vAlign w:val="center"/>
                </w:tcPr>
                <w:p w:rsidR="00EE60C6" w:rsidRDefault="00EE60C6" w:rsidP="00EE60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0C6" w:rsidRDefault="00EE60C6" w:rsidP="00EE60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Сосиски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304,67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253,89</w:t>
                  </w:r>
                </w:p>
              </w:tc>
            </w:tr>
            <w:tr w:rsidR="00EE60C6" w:rsidRPr="00980221" w:rsidTr="00895995">
              <w:tc>
                <w:tcPr>
                  <w:tcW w:w="454" w:type="dxa"/>
                  <w:shd w:val="clear" w:color="auto" w:fill="auto"/>
                  <w:vAlign w:val="center"/>
                </w:tcPr>
                <w:p w:rsidR="00EE60C6" w:rsidRDefault="00EE60C6" w:rsidP="00EE60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60C6" w:rsidRDefault="00EE60C6" w:rsidP="00EE60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Яйцо куриное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9,53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E60C6" w:rsidRPr="00980221" w:rsidRDefault="008F19D0" w:rsidP="00EE60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19D0">
                    <w:rPr>
                      <w:color w:val="000000"/>
                      <w:sz w:val="16"/>
                      <w:szCs w:val="16"/>
                    </w:rPr>
                    <w:t>7,94</w:t>
                  </w:r>
                </w:p>
              </w:tc>
            </w:tr>
          </w:tbl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  </w:t>
            </w:r>
            <w:bookmarkEnd w:id="5"/>
          </w:p>
        </w:tc>
      </w:tr>
      <w:tr w:rsidR="00994258" w:rsidRPr="00B82855" w:rsidTr="00994258">
        <w:trPr>
          <w:trHeight w:val="1158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FE2C4A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FE2C4A">
              <w:rPr>
                <w:i/>
                <w:sz w:val="20"/>
                <w:szCs w:val="20"/>
              </w:rPr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Default="00994258" w:rsidP="00ED442A">
            <w:pPr>
              <w:jc w:val="both"/>
              <w:rPr>
                <w:i/>
                <w:sz w:val="20"/>
                <w:szCs w:val="20"/>
              </w:rPr>
            </w:pPr>
            <w:bookmarkStart w:id="6" w:name="Обоснование_НМЦ"/>
            <w:r w:rsidRPr="00FE2C4A">
              <w:rPr>
                <w:i/>
                <w:sz w:val="20"/>
                <w:szCs w:val="20"/>
              </w:rPr>
              <w:t>Метод сопоставимых рыночных цен (анализ рынка).</w:t>
            </w:r>
          </w:p>
          <w:p w:rsidR="00994258" w:rsidRPr="00FE2C4A" w:rsidRDefault="00994258" w:rsidP="00ED442A">
            <w:pPr>
              <w:jc w:val="both"/>
              <w:rPr>
                <w:sz w:val="20"/>
                <w:szCs w:val="20"/>
              </w:rPr>
            </w:pPr>
            <w:r w:rsidRPr="00FE2C4A">
              <w:rPr>
                <w:sz w:val="20"/>
                <w:szCs w:val="20"/>
              </w:rPr>
              <w:t>(</w:t>
            </w:r>
            <w:r w:rsidRPr="009211BE">
              <w:rPr>
                <w:sz w:val="20"/>
                <w:szCs w:val="20"/>
              </w:rPr>
              <w:t>п 3.2.1.</w:t>
            </w:r>
            <w:r>
              <w:rPr>
                <w:sz w:val="20"/>
                <w:szCs w:val="20"/>
              </w:rPr>
              <w:t xml:space="preserve"> </w:t>
            </w:r>
            <w:r w:rsidRPr="00FE2C4A">
              <w:rPr>
                <w:sz w:val="20"/>
                <w:szCs w:val="20"/>
              </w:rPr>
              <w:t xml:space="preserve">Положения о закупках товаров, работ, услуг </w:t>
            </w:r>
            <w:r>
              <w:rPr>
                <w:sz w:val="20"/>
                <w:szCs w:val="20"/>
              </w:rPr>
              <w:t>АО «Челябинскгоргаз»</w:t>
            </w:r>
            <w:r w:rsidRPr="00FE2C4A">
              <w:rPr>
                <w:sz w:val="20"/>
                <w:szCs w:val="20"/>
              </w:rPr>
              <w:t>)</w:t>
            </w:r>
            <w:bookmarkEnd w:id="6"/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конкурентном отборе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B82855">
                <w:rPr>
                  <w:rStyle w:val="a3"/>
                  <w:rFonts w:ascii="Times New Roman" w:hAnsi="Times New Roman"/>
                </w:rPr>
                <w:t>https://</w:t>
              </w:r>
              <w:r w:rsidRPr="00B82855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B82855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B82855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B82855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B82855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 xml:space="preserve">Порядок подачи заявок на участие в конкурентном отборе </w:t>
            </w:r>
          </w:p>
        </w:tc>
      </w:tr>
      <w:tr w:rsidR="008C5FE5" w:rsidRPr="00B82855" w:rsidTr="00994258">
        <w:trPr>
          <w:trHeight w:val="288"/>
        </w:trPr>
        <w:tc>
          <w:tcPr>
            <w:tcW w:w="2194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Дата размещения Извещения о проведении конкурентного отбора в единой информационной системе: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</w:t>
            </w:r>
          </w:p>
        </w:tc>
      </w:tr>
      <w:tr w:rsidR="008C5FE5" w:rsidRPr="00B82855" w:rsidTr="00994258">
        <w:trPr>
          <w:trHeight w:val="288"/>
        </w:trPr>
        <w:tc>
          <w:tcPr>
            <w:tcW w:w="2194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Порядок подачи заявок на участие в конкурентном отборе: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8C5FE5" w:rsidRPr="00B82855" w:rsidRDefault="008C5FE5" w:rsidP="008C5F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8C5FE5" w:rsidRPr="00B82855" w:rsidTr="00994258">
        <w:trPr>
          <w:trHeight w:val="288"/>
        </w:trPr>
        <w:tc>
          <w:tcPr>
            <w:tcW w:w="2194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конкурентном отборе: </w:t>
            </w:r>
          </w:p>
        </w:tc>
        <w:tc>
          <w:tcPr>
            <w:tcW w:w="7371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7" w:name="дата_начала_подачи_заявок"/>
            <w:r>
              <w:rPr>
                <w:b/>
                <w:sz w:val="20"/>
                <w:szCs w:val="20"/>
              </w:rPr>
              <w:t>10.03.2022 00:00</w:t>
            </w:r>
          </w:p>
          <w:bookmarkEnd w:id="7"/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8" w:name="дата_окончания_подачи_заявок"/>
            <w:r>
              <w:rPr>
                <w:b/>
                <w:sz w:val="20"/>
                <w:szCs w:val="20"/>
              </w:rPr>
              <w:t>16.03.2022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B82855">
              <w:rPr>
                <w:sz w:val="20"/>
                <w:szCs w:val="20"/>
              </w:rPr>
              <w:t xml:space="preserve"> времени).</w:t>
            </w:r>
            <w:bookmarkStart w:id="9" w:name="_GoBack"/>
            <w:bookmarkEnd w:id="9"/>
          </w:p>
          <w:bookmarkEnd w:id="8"/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8C5FE5" w:rsidRPr="00B82855" w:rsidTr="00994258">
        <w:trPr>
          <w:trHeight w:val="288"/>
        </w:trPr>
        <w:tc>
          <w:tcPr>
            <w:tcW w:w="9565" w:type="dxa"/>
            <w:gridSpan w:val="2"/>
          </w:tcPr>
          <w:p w:rsidR="008C5FE5" w:rsidRPr="00B82855" w:rsidRDefault="008C5FE5" w:rsidP="008C5FE5">
            <w:pPr>
              <w:jc w:val="both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Информация о конкурентном отборе, порядок подведения итогов конкурентного отбора</w:t>
            </w:r>
          </w:p>
        </w:tc>
      </w:tr>
      <w:tr w:rsidR="008C5FE5" w:rsidRPr="00B82855" w:rsidTr="00994258">
        <w:trPr>
          <w:trHeight w:val="288"/>
        </w:trPr>
        <w:tc>
          <w:tcPr>
            <w:tcW w:w="2194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8C5FE5" w:rsidRPr="00B82855" w:rsidTr="00994258">
        <w:trPr>
          <w:trHeight w:val="288"/>
        </w:trPr>
        <w:tc>
          <w:tcPr>
            <w:tcW w:w="2194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17.03.2022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B82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 00 минут (по челябинскому</w:t>
            </w:r>
            <w:r w:rsidRPr="00B82855">
              <w:rPr>
                <w:sz w:val="20"/>
                <w:szCs w:val="20"/>
              </w:rPr>
              <w:t xml:space="preserve"> времени).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C5FE5" w:rsidRPr="00B82855" w:rsidTr="00994258">
        <w:trPr>
          <w:trHeight w:val="288"/>
        </w:trPr>
        <w:tc>
          <w:tcPr>
            <w:tcW w:w="2194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Рассмотрение, оценка и сопоставление заявок на участие в конкурентном отборе, подведение итогов конкурентного отбора проводятся одновременно </w:t>
            </w:r>
            <w:bookmarkStart w:id="10" w:name="дата_рассмотрения"/>
            <w:r>
              <w:rPr>
                <w:b/>
                <w:sz w:val="20"/>
                <w:szCs w:val="20"/>
              </w:rPr>
              <w:t>не позднее 21.03.2022 17:00</w:t>
            </w:r>
          </w:p>
          <w:bookmarkEnd w:id="10"/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8C5FE5" w:rsidRPr="00B82855" w:rsidTr="00994258">
        <w:trPr>
          <w:trHeight w:val="288"/>
        </w:trPr>
        <w:tc>
          <w:tcPr>
            <w:tcW w:w="2194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8C5FE5" w:rsidRPr="00B82855" w:rsidTr="00994258">
        <w:trPr>
          <w:trHeight w:val="288"/>
        </w:trPr>
        <w:tc>
          <w:tcPr>
            <w:tcW w:w="2194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</w:t>
            </w:r>
            <w:r w:rsidRPr="00B82855">
              <w:rPr>
                <w:i/>
                <w:sz w:val="20"/>
                <w:szCs w:val="20"/>
              </w:rPr>
              <w:lastRenderedPageBreak/>
              <w:t>итогов конкурентного отбора: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lastRenderedPageBreak/>
              <w:t xml:space="preserve">Порядок рассмотрения, </w:t>
            </w:r>
            <w:r>
              <w:rPr>
                <w:sz w:val="20"/>
                <w:szCs w:val="20"/>
              </w:rPr>
              <w:t xml:space="preserve">оценки и сопоставления заявок, </w:t>
            </w:r>
            <w:r w:rsidRPr="00B82855">
              <w:rPr>
                <w:sz w:val="20"/>
                <w:szCs w:val="20"/>
              </w:rPr>
              <w:t>подведения итогов конкурентного отбора содержится в Документации о конкурентном отборе в электронной форме.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C5FE5" w:rsidRPr="00B82855" w:rsidTr="00994258">
        <w:trPr>
          <w:trHeight w:val="288"/>
        </w:trPr>
        <w:tc>
          <w:tcPr>
            <w:tcW w:w="2194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lastRenderedPageBreak/>
              <w:t>Требование о предоставлении обеспечения заявки на участие в конкурентном отборе: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Не установлено.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C5FE5" w:rsidRPr="00B82855" w:rsidTr="00994258">
        <w:trPr>
          <w:trHeight w:val="288"/>
        </w:trPr>
        <w:tc>
          <w:tcPr>
            <w:tcW w:w="2194" w:type="dxa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8C5FE5" w:rsidRPr="00B82855" w:rsidRDefault="008C5FE5" w:rsidP="008C5FE5">
            <w:pPr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Не установлено.</w:t>
            </w:r>
          </w:p>
        </w:tc>
      </w:tr>
      <w:tr w:rsidR="008C5FE5" w:rsidRPr="00B82855" w:rsidTr="00994258">
        <w:trPr>
          <w:trHeight w:val="288"/>
        </w:trPr>
        <w:tc>
          <w:tcPr>
            <w:tcW w:w="9565" w:type="dxa"/>
            <w:gridSpan w:val="2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8C5FE5" w:rsidRPr="00B82855" w:rsidTr="00994258">
        <w:trPr>
          <w:trHeight w:val="288"/>
        </w:trPr>
        <w:tc>
          <w:tcPr>
            <w:tcW w:w="9565" w:type="dxa"/>
            <w:gridSpan w:val="2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8C5FE5" w:rsidRPr="00B82855" w:rsidTr="00994258">
        <w:trPr>
          <w:trHeight w:val="288"/>
        </w:trPr>
        <w:tc>
          <w:tcPr>
            <w:tcW w:w="9565" w:type="dxa"/>
            <w:gridSpan w:val="2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8C5FE5" w:rsidRPr="00B82855" w:rsidTr="00994258">
        <w:trPr>
          <w:trHeight w:val="288"/>
        </w:trPr>
        <w:tc>
          <w:tcPr>
            <w:tcW w:w="9565" w:type="dxa"/>
            <w:gridSpan w:val="2"/>
          </w:tcPr>
          <w:p w:rsidR="008C5FE5" w:rsidRPr="00B82855" w:rsidRDefault="008C5FE5" w:rsidP="008C5FE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86CD1" w:rsidRDefault="00286CD1"/>
    <w:sectPr w:rsidR="0028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C"/>
    <w:rsid w:val="001830C0"/>
    <w:rsid w:val="00232159"/>
    <w:rsid w:val="00286CD1"/>
    <w:rsid w:val="00293DD4"/>
    <w:rsid w:val="002D2CC7"/>
    <w:rsid w:val="003F693F"/>
    <w:rsid w:val="004149DF"/>
    <w:rsid w:val="00444D3B"/>
    <w:rsid w:val="00452E7C"/>
    <w:rsid w:val="004935A8"/>
    <w:rsid w:val="004D38D2"/>
    <w:rsid w:val="00586739"/>
    <w:rsid w:val="005D7A79"/>
    <w:rsid w:val="006F1979"/>
    <w:rsid w:val="00761B7F"/>
    <w:rsid w:val="00767AB6"/>
    <w:rsid w:val="0083246B"/>
    <w:rsid w:val="0083789B"/>
    <w:rsid w:val="00854659"/>
    <w:rsid w:val="008C54EC"/>
    <w:rsid w:val="008C5FE5"/>
    <w:rsid w:val="008F19D0"/>
    <w:rsid w:val="00943913"/>
    <w:rsid w:val="009706C8"/>
    <w:rsid w:val="00980221"/>
    <w:rsid w:val="009847B2"/>
    <w:rsid w:val="00994258"/>
    <w:rsid w:val="009974ED"/>
    <w:rsid w:val="009F09F9"/>
    <w:rsid w:val="00A133A6"/>
    <w:rsid w:val="00AA1442"/>
    <w:rsid w:val="00AC487F"/>
    <w:rsid w:val="00B81A0D"/>
    <w:rsid w:val="00BA0E5F"/>
    <w:rsid w:val="00BA4803"/>
    <w:rsid w:val="00C3210B"/>
    <w:rsid w:val="00C5061C"/>
    <w:rsid w:val="00C710B3"/>
    <w:rsid w:val="00D12BB2"/>
    <w:rsid w:val="00E30EE3"/>
    <w:rsid w:val="00EE60C6"/>
    <w:rsid w:val="00F35E68"/>
    <w:rsid w:val="00F5192C"/>
    <w:rsid w:val="00F528D5"/>
    <w:rsid w:val="00F70733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DBFB"/>
  <w15:chartTrackingRefBased/>
  <w15:docId w15:val="{1F26E877-2417-441C-9AD3-4DE280E4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25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9425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994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942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9942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57</cp:revision>
  <dcterms:created xsi:type="dcterms:W3CDTF">2021-07-13T05:31:00Z</dcterms:created>
  <dcterms:modified xsi:type="dcterms:W3CDTF">2022-03-09T10:52:00Z</dcterms:modified>
</cp:coreProperties>
</file>