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403012">
        <w:rPr>
          <w:sz w:val="21"/>
          <w:szCs w:val="21"/>
        </w:rPr>
        <w:t>1472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eastAsiaTheme="minorHAnsi"/>
                <w:bCs/>
                <w:lang w:eastAsia="en-US"/>
              </w:rPr>
              <w:id w:val="5720068"/>
              <w:placeholder>
                <w:docPart w:val="AA274245A5CF4EE1B368130DFD057109"/>
              </w:placeholder>
            </w:sdtPr>
            <w:sdtEndPr/>
            <w:sdtContent>
              <w:p w:rsidR="009B08FE" w:rsidRPr="009B08FE" w:rsidRDefault="009B08FE" w:rsidP="009B08FE">
                <w:pPr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Cs/>
                    <w:sz w:val="22"/>
                    <w:szCs w:val="22"/>
                    <w:lang w:eastAsia="en-US"/>
                  </w:rPr>
                </w:pPr>
                <w:r w:rsidRPr="009B08FE">
                  <w:rPr>
                    <w:rFonts w:eastAsiaTheme="minorHAnsi"/>
                    <w:bCs/>
                    <w:lang w:eastAsia="en-US"/>
                  </w:rPr>
                  <w:t>Выполнение строительно-монтажных работ на</w:t>
                </w:r>
                <w:r w:rsidRPr="009B08FE">
                  <w:rPr>
                    <w:spacing w:val="10"/>
                    <w:lang w:eastAsia="en-US"/>
                  </w:rPr>
                  <w:t xml:space="preserve"> объекте: </w:t>
                </w:r>
                <w:r w:rsidRPr="009B08FE">
                  <w:rPr>
                    <w:rFonts w:eastAsiaTheme="minorHAnsi"/>
                    <w:lang w:eastAsia="en-US"/>
                  </w:rPr>
                  <w:t>«Общественно-делового центра с комплексом апартаментов, встроенно-пристроенными помещениями общественно-делового назначения и автостоянкой по адресу г. Челябинск, Центральный район, ул. Труда 157 а. Подводящий газопровод».</w:t>
                </w:r>
              </w:p>
            </w:sdtContent>
          </w:sdt>
          <w:p w:rsidR="00D1022C" w:rsidRPr="00A15913" w:rsidRDefault="00D1022C" w:rsidP="00F30514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sdt>
            <w:sdtPr>
              <w:rPr>
                <w:rFonts w:eastAsiaTheme="minorHAnsi"/>
                <w:bCs/>
                <w:lang w:eastAsia="en-US"/>
              </w:rPr>
              <w:id w:val="-1884247770"/>
              <w:placeholder>
                <w:docPart w:val="2B2E30B24EDC48C0889597496036D957"/>
              </w:placeholder>
            </w:sdtPr>
            <w:sdtEndPr/>
            <w:sdtContent>
              <w:p w:rsidR="009B08FE" w:rsidRPr="009B08FE" w:rsidRDefault="009B08FE" w:rsidP="009B08FE">
                <w:pPr>
                  <w:spacing w:after="160" w:line="259" w:lineRule="auto"/>
                  <w:jc w:val="both"/>
                  <w:rPr>
                    <w:rFonts w:asciiTheme="minorHAnsi" w:eastAsiaTheme="minorHAnsi" w:hAnsiTheme="minorHAnsi" w:cstheme="minorBidi"/>
                    <w:bCs/>
                    <w:sz w:val="22"/>
                    <w:szCs w:val="22"/>
                    <w:lang w:eastAsia="en-US"/>
                  </w:rPr>
                </w:pPr>
                <w:r w:rsidRPr="009B08FE">
                  <w:rPr>
                    <w:rFonts w:eastAsiaTheme="minorHAnsi"/>
                    <w:bCs/>
                    <w:lang w:eastAsia="en-US"/>
                  </w:rPr>
                  <w:t>Выполнение строительно-монтажных работ на</w:t>
                </w:r>
                <w:r w:rsidRPr="009B08FE">
                  <w:rPr>
                    <w:spacing w:val="10"/>
                    <w:lang w:eastAsia="en-US"/>
                  </w:rPr>
                  <w:t xml:space="preserve"> объекте: </w:t>
                </w:r>
                <w:r w:rsidRPr="009B08FE">
                  <w:rPr>
                    <w:rFonts w:eastAsiaTheme="minorHAnsi"/>
                    <w:lang w:eastAsia="en-US"/>
                  </w:rPr>
                  <w:t>«Общественно-делового центра с комплексом апартаментов, встроенно-пристроенными помещениями общественно-делового назначения и автостоянкой по адресу г. Челябинск, Центральный район, ул. Труда 157 а. Подводящий газопровод».</w:t>
                </w:r>
              </w:p>
            </w:sdtContent>
          </w:sdt>
          <w:p w:rsidR="00D1022C" w:rsidRPr="00A15913" w:rsidRDefault="00D1022C" w:rsidP="00192DE9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9B08FE" w:rsidP="004B3ABA">
            <w:pPr>
              <w:jc w:val="both"/>
              <w:rPr>
                <w:sz w:val="20"/>
                <w:szCs w:val="20"/>
              </w:rPr>
            </w:pPr>
            <w:r w:rsidRPr="009B08FE">
              <w:rPr>
                <w:sz w:val="20"/>
                <w:szCs w:val="20"/>
              </w:rPr>
              <w:t>3 177 438,55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B08FE" w:rsidP="004B3ABA">
            <w:pPr>
              <w:jc w:val="both"/>
              <w:rPr>
                <w:sz w:val="20"/>
                <w:szCs w:val="20"/>
              </w:rPr>
            </w:pPr>
            <w:r w:rsidRPr="009B08FE">
              <w:rPr>
                <w:sz w:val="20"/>
                <w:szCs w:val="20"/>
              </w:rPr>
              <w:t>2 647 865,46</w:t>
            </w: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sdt>
                  <w:sdtPr>
                    <w:rPr>
                      <w:rFonts w:eastAsiaTheme="minorHAnsi"/>
                      <w:bCs/>
                      <w:lang w:eastAsia="en-US"/>
                    </w:rPr>
                    <w:id w:val="1346904821"/>
                    <w:placeholder>
                      <w:docPart w:val="8D821BE24C454B6EB5988B675552B7B1"/>
                    </w:placeholder>
                  </w:sdtPr>
                  <w:sdtEndPr/>
                  <w:sdtContent>
                    <w:p w:rsidR="009B08FE" w:rsidRPr="009B08FE" w:rsidRDefault="009B08FE" w:rsidP="009B08FE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9B08FE">
                        <w:rPr>
                          <w:rFonts w:eastAsiaTheme="minorHAnsi"/>
                          <w:bCs/>
                          <w:lang w:eastAsia="en-US"/>
                        </w:rPr>
                        <w:t>Выполнение строительно-монтажных работ на</w:t>
                      </w:r>
                      <w:r w:rsidRPr="009B08FE">
                        <w:rPr>
                          <w:spacing w:val="10"/>
                          <w:lang w:eastAsia="en-US"/>
                        </w:rPr>
                        <w:t xml:space="preserve"> объекте: </w:t>
                      </w:r>
                      <w:r w:rsidRPr="009B08FE">
                        <w:rPr>
                          <w:rFonts w:eastAsiaTheme="minorHAnsi"/>
                          <w:lang w:eastAsia="en-US"/>
                        </w:rPr>
                        <w:t xml:space="preserve">«Общественно-делового центра с комплексом апартаментов, встроенно-пристроенными помещениями общественно-делового назначения и автостоянкой по адресу г. Челябинск, Центральный район, ул. Труда 157 а. </w:t>
                      </w:r>
                      <w:r w:rsidRPr="009B08FE">
                        <w:rPr>
                          <w:rFonts w:eastAsiaTheme="minorHAnsi"/>
                          <w:lang w:eastAsia="en-US"/>
                        </w:rPr>
                        <w:lastRenderedPageBreak/>
                        <w:t>Подводящий газопровод».</w:t>
                      </w:r>
                    </w:p>
                  </w:sdtContent>
                </w:sdt>
                <w:p w:rsidR="00550805" w:rsidRPr="00A15913" w:rsidRDefault="00550805" w:rsidP="0014424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50805" w:rsidRPr="00A15913" w:rsidRDefault="009B08FE" w:rsidP="00550805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9B08FE">
                    <w:rPr>
                      <w:sz w:val="20"/>
                      <w:szCs w:val="20"/>
                    </w:rPr>
                    <w:lastRenderedPageBreak/>
                    <w:t>3 177 438,55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A15913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9B08FE" w:rsidRPr="00A15913" w:rsidRDefault="009B08FE" w:rsidP="009B08FE">
                  <w:pPr>
                    <w:rPr>
                      <w:sz w:val="20"/>
                      <w:szCs w:val="20"/>
                    </w:rPr>
                  </w:pPr>
                  <w:r w:rsidRPr="009B08FE">
                    <w:rPr>
                      <w:sz w:val="20"/>
                      <w:szCs w:val="20"/>
                    </w:rPr>
                    <w:t>2 647 865,46</w:t>
                  </w:r>
                </w:p>
                <w:p w:rsidR="00550805" w:rsidRPr="0039333B" w:rsidRDefault="00550805" w:rsidP="0055080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lastRenderedPageBreak/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403012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</w:t>
            </w:r>
            <w:r w:rsidR="009B08FE">
              <w:rPr>
                <w:sz w:val="20"/>
                <w:szCs w:val="20"/>
              </w:rPr>
              <w:t>2022</w:t>
            </w:r>
            <w:r w:rsidR="00A53D27">
              <w:rPr>
                <w:sz w:val="20"/>
                <w:szCs w:val="20"/>
              </w:rPr>
              <w:t xml:space="preserve">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40301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10.02</w:t>
            </w:r>
            <w:r w:rsidR="00A53D27">
              <w:rPr>
                <w:b/>
                <w:sz w:val="20"/>
                <w:szCs w:val="20"/>
              </w:rPr>
              <w:t>.202</w:t>
            </w:r>
            <w:r w:rsidR="009B08FE">
              <w:rPr>
                <w:b/>
                <w:sz w:val="20"/>
                <w:szCs w:val="20"/>
              </w:rPr>
              <w:t>2</w:t>
            </w:r>
            <w:r w:rsidR="00A53D27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B08FE" w:rsidRPr="00A15913" w:rsidRDefault="00403012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16.02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9C1D81" w:rsidRDefault="00A53D27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2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часов </w:t>
            </w:r>
            <w:r w:rsidR="00333270"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9B08FE" w:rsidRPr="00A15913" w:rsidRDefault="00403012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9B08FE" w:rsidRPr="00A15913" w:rsidRDefault="00D1022C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403012">
              <w:rPr>
                <w:b/>
                <w:sz w:val="20"/>
                <w:szCs w:val="20"/>
              </w:rPr>
              <w:t>21.02</w:t>
            </w:r>
            <w:r w:rsidR="009B08FE">
              <w:rPr>
                <w:b/>
                <w:sz w:val="20"/>
                <w:szCs w:val="20"/>
              </w:rPr>
              <w:t>.2022 г.</w:t>
            </w:r>
            <w:r w:rsidR="00403012">
              <w:rPr>
                <w:b/>
                <w:sz w:val="20"/>
                <w:szCs w:val="20"/>
              </w:rPr>
              <w:t xml:space="preserve"> 17:00ч</w:t>
            </w:r>
            <w:bookmarkStart w:id="7" w:name="_GoBack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2D3843"/>
    <w:rsid w:val="00333270"/>
    <w:rsid w:val="0039333B"/>
    <w:rsid w:val="00403012"/>
    <w:rsid w:val="004711A9"/>
    <w:rsid w:val="00550805"/>
    <w:rsid w:val="005974F1"/>
    <w:rsid w:val="0063780E"/>
    <w:rsid w:val="006E2893"/>
    <w:rsid w:val="0073691C"/>
    <w:rsid w:val="00780788"/>
    <w:rsid w:val="007F34A8"/>
    <w:rsid w:val="009B08FE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73A5F"/>
    <w:rsid w:val="00DB58E9"/>
    <w:rsid w:val="00E01EDE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274245A5CF4EE1B368130DFD057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BF2AC-87E1-4ABE-81DC-56D2372891CB}"/>
      </w:docPartPr>
      <w:docPartBody>
        <w:p w:rsidR="0065564C" w:rsidRDefault="00034438" w:rsidP="00034438">
          <w:pPr>
            <w:pStyle w:val="AA274245A5CF4EE1B368130DFD057109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B2E30B24EDC48C0889597496036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7EAE9-F745-461D-900A-50A395D0D91D}"/>
      </w:docPartPr>
      <w:docPartBody>
        <w:p w:rsidR="0065564C" w:rsidRDefault="00034438" w:rsidP="00034438">
          <w:pPr>
            <w:pStyle w:val="2B2E30B24EDC48C0889597496036D95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D821BE24C454B6EB5988B675552B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9B4D0-99C5-4840-B912-DD0E6FAAE960}"/>
      </w:docPartPr>
      <w:docPartBody>
        <w:p w:rsidR="0065564C" w:rsidRDefault="00034438" w:rsidP="00034438">
          <w:pPr>
            <w:pStyle w:val="8D821BE24C454B6EB5988B675552B7B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38"/>
    <w:rsid w:val="00034438"/>
    <w:rsid w:val="0051568C"/>
    <w:rsid w:val="0065564C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4438"/>
    <w:rPr>
      <w:color w:val="808080"/>
    </w:rPr>
  </w:style>
  <w:style w:type="paragraph" w:customStyle="1" w:styleId="AA274245A5CF4EE1B368130DFD057109">
    <w:name w:val="AA274245A5CF4EE1B368130DFD057109"/>
    <w:rsid w:val="00034438"/>
  </w:style>
  <w:style w:type="paragraph" w:customStyle="1" w:styleId="2B2E30B24EDC48C0889597496036D957">
    <w:name w:val="2B2E30B24EDC48C0889597496036D957"/>
    <w:rsid w:val="00034438"/>
  </w:style>
  <w:style w:type="paragraph" w:customStyle="1" w:styleId="8D821BE24C454B6EB5988B675552B7B1">
    <w:name w:val="8D821BE24C454B6EB5988B675552B7B1"/>
    <w:rsid w:val="0003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12</cp:revision>
  <dcterms:created xsi:type="dcterms:W3CDTF">2021-11-29T03:59:00Z</dcterms:created>
  <dcterms:modified xsi:type="dcterms:W3CDTF">2022-02-09T10:50:00Z</dcterms:modified>
</cp:coreProperties>
</file>