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4D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Default="0089702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МАРКЕТИНГОВЫХ ИССЛЕДОВАНИЙ</w:t>
      </w:r>
      <w:r w:rsidR="006B4057" w:rsidRPr="006B4057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№</w:t>
      </w:r>
      <w:r w:rsidR="005A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18C">
        <w:rPr>
          <w:rFonts w:ascii="Times New Roman" w:hAnsi="Times New Roman" w:cs="Times New Roman"/>
          <w:b/>
          <w:sz w:val="24"/>
          <w:szCs w:val="24"/>
        </w:rPr>
        <w:t>1485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2" w:type="dxa"/>
        <w:tblLook w:val="04A0" w:firstRow="1" w:lastRow="0" w:firstColumn="1" w:lastColumn="0" w:noHBand="0" w:noVBand="1"/>
      </w:tblPr>
      <w:tblGrid>
        <w:gridCol w:w="576"/>
        <w:gridCol w:w="2002"/>
        <w:gridCol w:w="7904"/>
      </w:tblGrid>
      <w:tr w:rsidR="003B4EA8" w:rsidRPr="00E70F6C" w:rsidTr="00791228">
        <w:tc>
          <w:tcPr>
            <w:tcW w:w="576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2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7904" w:type="dxa"/>
          </w:tcPr>
          <w:p w:rsidR="003B4EA8" w:rsidRPr="00BE52BC" w:rsidRDefault="0076718C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  <w:bookmarkStart w:id="0" w:name="_GoBack"/>
            <w:bookmarkEnd w:id="0"/>
          </w:p>
        </w:tc>
      </w:tr>
      <w:tr w:rsidR="003B4EA8" w:rsidRPr="00E70F6C" w:rsidTr="00791228">
        <w:tc>
          <w:tcPr>
            <w:tcW w:w="576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904" w:type="dxa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791228">
        <w:tc>
          <w:tcPr>
            <w:tcW w:w="576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2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7904" w:type="dxa"/>
          </w:tcPr>
          <w:p w:rsidR="003B4EA8" w:rsidRPr="00BE52BC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4C42FD" w:rsidTr="00791228">
        <w:tc>
          <w:tcPr>
            <w:tcW w:w="576" w:type="dxa"/>
          </w:tcPr>
          <w:p w:rsidR="004C42FD" w:rsidRPr="00BE52BC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2" w:type="dxa"/>
          </w:tcPr>
          <w:p w:rsidR="004C42FD" w:rsidRPr="00BE52BC" w:rsidRDefault="004C42FD" w:rsidP="004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7904" w:type="dxa"/>
          </w:tcPr>
          <w:p w:rsidR="004C42FD" w:rsidRDefault="003B75C7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кадастровых работ, необходимых для оформления:</w:t>
            </w:r>
          </w:p>
          <w:p w:rsidR="003B75C7" w:rsidRDefault="003B75C7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 на земельные участки для размещения газопровода на период строительства и/или период эксплуатации объекта;</w:t>
            </w:r>
          </w:p>
          <w:p w:rsidR="003B75C7" w:rsidRDefault="003B75C7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технического плана;</w:t>
            </w:r>
          </w:p>
          <w:p w:rsidR="003B75C7" w:rsidRPr="009B5178" w:rsidRDefault="003B75C7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границ охранных зон объектов газораспределительной системы.</w:t>
            </w:r>
          </w:p>
        </w:tc>
      </w:tr>
      <w:tr w:rsidR="00D26C93" w:rsidTr="00791228">
        <w:tc>
          <w:tcPr>
            <w:tcW w:w="576" w:type="dxa"/>
          </w:tcPr>
          <w:p w:rsidR="00D26C93" w:rsidRDefault="00D26C93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2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7904" w:type="dxa"/>
          </w:tcPr>
          <w:p w:rsidR="005478F5" w:rsidRPr="00456A70" w:rsidRDefault="00456A70" w:rsidP="003B75C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газопроводы</w:t>
            </w:r>
            <w:r w:rsidR="003B75C7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, расположенные</w:t>
            </w:r>
            <w:r w:rsidRPr="00AC34C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на территории Челябинской области</w:t>
            </w:r>
          </w:p>
        </w:tc>
      </w:tr>
      <w:tr w:rsidR="006B4057" w:rsidTr="00791228">
        <w:tc>
          <w:tcPr>
            <w:tcW w:w="576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2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7904" w:type="dxa"/>
          </w:tcPr>
          <w:p w:rsidR="006B4057" w:rsidRDefault="006B4057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4C42FD" w:rsidTr="00791228">
        <w:tc>
          <w:tcPr>
            <w:tcW w:w="576" w:type="dxa"/>
          </w:tcPr>
          <w:p w:rsidR="004C42FD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2" w:type="dxa"/>
          </w:tcPr>
          <w:p w:rsidR="004C42FD" w:rsidRDefault="00974C6B" w:rsidP="0097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7904" w:type="dxa"/>
            <w:shd w:val="clear" w:color="auto" w:fill="auto"/>
          </w:tcPr>
          <w:p w:rsidR="00456A70" w:rsidRDefault="001D417C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7C">
              <w:rPr>
                <w:rFonts w:ascii="Times New Roman" w:hAnsi="Times New Roman" w:cs="Times New Roman"/>
                <w:sz w:val="24"/>
                <w:szCs w:val="24"/>
              </w:rPr>
              <w:t>1 256 799,96</w:t>
            </w:r>
            <w:r w:rsidR="00456A70">
              <w:rPr>
                <w:rFonts w:ascii="Times New Roman" w:hAnsi="Times New Roman" w:cs="Times New Roman"/>
                <w:sz w:val="24"/>
                <w:szCs w:val="24"/>
              </w:rPr>
              <w:t xml:space="preserve"> рублей, (в т.ч. НДС)</w:t>
            </w:r>
          </w:p>
          <w:p w:rsidR="004C42FD" w:rsidRDefault="001D417C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7C">
              <w:rPr>
                <w:rFonts w:ascii="Times New Roman" w:hAnsi="Times New Roman" w:cs="Times New Roman"/>
                <w:sz w:val="24"/>
                <w:szCs w:val="24"/>
              </w:rPr>
              <w:t>1 047 333,30</w:t>
            </w:r>
            <w:r w:rsidR="00456A70">
              <w:rPr>
                <w:rFonts w:ascii="Times New Roman" w:hAnsi="Times New Roman" w:cs="Times New Roman"/>
                <w:sz w:val="24"/>
                <w:szCs w:val="24"/>
              </w:rPr>
              <w:t xml:space="preserve"> рублей (без НДС)</w:t>
            </w:r>
          </w:p>
        </w:tc>
      </w:tr>
      <w:tr w:rsidR="00974C6B" w:rsidTr="00791228">
        <w:tc>
          <w:tcPr>
            <w:tcW w:w="576" w:type="dxa"/>
          </w:tcPr>
          <w:p w:rsidR="00974C6B" w:rsidRDefault="00974C6B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002" w:type="dxa"/>
          </w:tcPr>
          <w:p w:rsidR="00974C6B" w:rsidRDefault="00974C6B" w:rsidP="0097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6B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за единицу работы</w:t>
            </w:r>
          </w:p>
        </w:tc>
        <w:tc>
          <w:tcPr>
            <w:tcW w:w="7904" w:type="dxa"/>
            <w:shd w:val="clear" w:color="auto" w:fill="auto"/>
          </w:tcPr>
          <w:p w:rsidR="00974C6B" w:rsidRPr="00E12715" w:rsidRDefault="001D417C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7C">
              <w:rPr>
                <w:rFonts w:ascii="Times New Roman" w:hAnsi="Times New Roman" w:cs="Times New Roman"/>
                <w:sz w:val="24"/>
                <w:szCs w:val="24"/>
              </w:rPr>
              <w:t>714 399.97</w:t>
            </w:r>
            <w:r w:rsidR="00974C6B" w:rsidRPr="00E12715">
              <w:rPr>
                <w:rFonts w:ascii="Times New Roman" w:hAnsi="Times New Roman" w:cs="Times New Roman"/>
                <w:sz w:val="24"/>
                <w:szCs w:val="24"/>
              </w:rPr>
              <w:t xml:space="preserve"> рублей (в т.ч. НДС)</w:t>
            </w:r>
          </w:p>
          <w:p w:rsidR="00974C6B" w:rsidRPr="00E12715" w:rsidRDefault="001D417C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7C">
              <w:rPr>
                <w:rFonts w:ascii="Times New Roman" w:hAnsi="Times New Roman" w:cs="Times New Roman"/>
                <w:sz w:val="24"/>
                <w:szCs w:val="24"/>
              </w:rPr>
              <w:t>595 333.31</w:t>
            </w:r>
            <w:r w:rsidR="00E12715" w:rsidRPr="00E12715">
              <w:rPr>
                <w:rFonts w:ascii="Times New Roman" w:hAnsi="Times New Roman" w:cs="Times New Roman"/>
                <w:sz w:val="24"/>
                <w:szCs w:val="24"/>
              </w:rPr>
              <w:t xml:space="preserve"> рублей (без НДС)</w:t>
            </w:r>
          </w:p>
        </w:tc>
      </w:tr>
      <w:tr w:rsidR="00C818DF" w:rsidTr="00791228">
        <w:tc>
          <w:tcPr>
            <w:tcW w:w="576" w:type="dxa"/>
          </w:tcPr>
          <w:p w:rsidR="00C818DF" w:rsidRPr="00BE52BC" w:rsidRDefault="00C818DF" w:rsidP="00C8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02" w:type="dxa"/>
          </w:tcPr>
          <w:p w:rsidR="00C818DF" w:rsidRPr="00BE52BC" w:rsidRDefault="00C818DF" w:rsidP="00C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7904" w:type="dxa"/>
          </w:tcPr>
          <w:p w:rsidR="00037AED" w:rsidRDefault="00037AED" w:rsidP="00037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79122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– не позднее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</w:t>
            </w:r>
            <w:r w:rsidR="00791228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AED" w:rsidRDefault="00037AED" w:rsidP="00037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365</w:t>
            </w:r>
            <w:r w:rsidRPr="00DA13B0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момента заключения договора </w:t>
            </w:r>
          </w:p>
          <w:p w:rsidR="00037AED" w:rsidRPr="00081F6D" w:rsidRDefault="00037AED" w:rsidP="000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6D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по каждой отдельной заявке: Минимальный срок - 10 календарных дней от даты передачи заявки;</w:t>
            </w:r>
          </w:p>
          <w:p w:rsidR="00037AED" w:rsidRPr="00081F6D" w:rsidRDefault="00037AED" w:rsidP="000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- 30</w:t>
            </w:r>
            <w:r w:rsidRPr="00081F6D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от даты передачи заявки. </w:t>
            </w:r>
          </w:p>
          <w:p w:rsidR="00C818DF" w:rsidRPr="00BE52BC" w:rsidRDefault="00037AED" w:rsidP="00037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6D">
              <w:rPr>
                <w:rFonts w:ascii="Times New Roman" w:hAnsi="Times New Roman" w:cs="Times New Roman"/>
                <w:sz w:val="24"/>
                <w:szCs w:val="24"/>
              </w:rPr>
              <w:t>Исполнитель имеет право выполнить работы по заявке досрочно.</w:t>
            </w:r>
          </w:p>
        </w:tc>
      </w:tr>
      <w:tr w:rsidR="00CE7314" w:rsidTr="00791228">
        <w:tc>
          <w:tcPr>
            <w:tcW w:w="576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2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7904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Tr="00791228">
        <w:tc>
          <w:tcPr>
            <w:tcW w:w="576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2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7904" w:type="dxa"/>
            <w:shd w:val="clear" w:color="auto" w:fill="auto"/>
          </w:tcPr>
          <w:p w:rsidR="00CE7314" w:rsidRDefault="003B75C7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CE7314" w:rsidTr="00791228">
        <w:tc>
          <w:tcPr>
            <w:tcW w:w="576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02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7904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791228" w:rsidTr="00791228">
        <w:trPr>
          <w:trHeight w:val="285"/>
        </w:trPr>
        <w:tc>
          <w:tcPr>
            <w:tcW w:w="576" w:type="dxa"/>
          </w:tcPr>
          <w:p w:rsidR="00791228" w:rsidRDefault="00791228" w:rsidP="0079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02" w:type="dxa"/>
          </w:tcPr>
          <w:p w:rsidR="00791228" w:rsidRDefault="00791228" w:rsidP="007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7904" w:type="dxa"/>
          </w:tcPr>
          <w:p w:rsidR="00791228" w:rsidRPr="00BE52BC" w:rsidRDefault="00791228" w:rsidP="007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 к ТЗ</w:t>
            </w:r>
          </w:p>
        </w:tc>
      </w:tr>
      <w:tr w:rsidR="00791228" w:rsidTr="00791228">
        <w:trPr>
          <w:trHeight w:val="137"/>
        </w:trPr>
        <w:tc>
          <w:tcPr>
            <w:tcW w:w="576" w:type="dxa"/>
          </w:tcPr>
          <w:p w:rsidR="00791228" w:rsidRDefault="00791228" w:rsidP="0079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02" w:type="dxa"/>
          </w:tcPr>
          <w:p w:rsidR="00791228" w:rsidRDefault="00791228" w:rsidP="007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7904" w:type="dxa"/>
          </w:tcPr>
          <w:p w:rsidR="00791228" w:rsidRPr="008939DA" w:rsidRDefault="00791228" w:rsidP="007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Работы выполняются по заявкам Заказчика. В заявке указывается объем, перечень и адрес выполнения работ.</w:t>
            </w:r>
          </w:p>
          <w:p w:rsidR="00791228" w:rsidRPr="008939DA" w:rsidRDefault="00791228" w:rsidP="007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Срок начала выполнения работ по отдельной заявке: в течение 3 (трех) календарных дней от даты поступления заявки.</w:t>
            </w:r>
          </w:p>
          <w:p w:rsidR="00791228" w:rsidRDefault="00791228" w:rsidP="0079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28" w:rsidRDefault="00791228" w:rsidP="007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передает заявку Исполнителю: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228" w:rsidRDefault="00791228" w:rsidP="007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Исполнительно-техническую документацию и свидетельства о государственной регистрации права собственности (выписка ЕГРН);</w:t>
            </w:r>
          </w:p>
          <w:p w:rsidR="00791228" w:rsidRDefault="00791228" w:rsidP="007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Т</w:t>
            </w: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ехническое задание на выполнение кадастровых работ по оформлению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1228" w:rsidRDefault="00791228" w:rsidP="007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схему границ использования земельных участков;</w:t>
            </w:r>
          </w:p>
          <w:p w:rsidR="00791228" w:rsidRDefault="00791228" w:rsidP="007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технический план сооружения;</w:t>
            </w:r>
          </w:p>
          <w:p w:rsidR="00791228" w:rsidRPr="008939DA" w:rsidRDefault="00791228" w:rsidP="007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описание местоположения границ охранных зон объектов </w:t>
            </w:r>
            <w:r w:rsidRPr="0098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газораспределительной системы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91228" w:rsidRPr="008939DA" w:rsidRDefault="00791228" w:rsidP="007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Исполнитель должен отчитаться за фактически выполненные работы по заявке, предоставив следующие документы:</w:t>
            </w:r>
          </w:p>
          <w:p w:rsidR="00791228" w:rsidRDefault="00791228" w:rsidP="007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- схему границ использования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1228" w:rsidRDefault="00791228" w:rsidP="007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8E5F4D">
              <w:rPr>
                <w:rFonts w:ascii="Times New Roman" w:hAnsi="Times New Roman" w:cs="Times New Roman"/>
                <w:sz w:val="24"/>
                <w:szCs w:val="24"/>
              </w:rPr>
              <w:t>ехнический план сооружения на бумажном и электронном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1228" w:rsidRPr="008E5F4D" w:rsidRDefault="00791228" w:rsidP="007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местоположения границ охранных зон объектов </w:t>
            </w:r>
            <w:r w:rsidRPr="00983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газораспределительной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1228" w:rsidRPr="008939DA" w:rsidRDefault="00791228" w:rsidP="007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-Акт о приемке выполненных работ;</w:t>
            </w:r>
          </w:p>
          <w:p w:rsidR="00791228" w:rsidRPr="008939DA" w:rsidRDefault="00791228" w:rsidP="007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-Счет в 1-м экземпляре.</w:t>
            </w:r>
          </w:p>
          <w:p w:rsidR="00791228" w:rsidRPr="008939DA" w:rsidRDefault="00791228" w:rsidP="007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Объем и перечень работ, указанный в заявке, формируется на основании Приложения №1 к Техническому заданию.</w:t>
            </w:r>
          </w:p>
          <w:p w:rsidR="00791228" w:rsidRPr="008939DA" w:rsidRDefault="00791228" w:rsidP="007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Стоимость работ включает в себя все расходы Исполнителя, связанные с исполнением обязательств по настоящему договору, в т.ч. стоимость товаров используемых для выполнения работ по договору.</w:t>
            </w:r>
          </w:p>
          <w:p w:rsidR="00791228" w:rsidRDefault="00791228" w:rsidP="007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Оплата выполненных работ производится Заказчиком после подписания Сторонами Акта о приемке выполненных работ.</w:t>
            </w:r>
          </w:p>
          <w:p w:rsidR="00791228" w:rsidRPr="00081F6D" w:rsidRDefault="00791228" w:rsidP="00791228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81F6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Исполнитель согласует инженерно-геодезические изыскательские работы с заинтересованными службами.</w:t>
            </w:r>
          </w:p>
          <w:p w:rsidR="00791228" w:rsidRPr="00E1232B" w:rsidRDefault="00791228" w:rsidP="007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6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Исполнитель устраняет обнаруженные в работе недостатки по обоснованным замечаниям. Стоимость данных работ входит в стоимость работ по договору.</w:t>
            </w:r>
          </w:p>
        </w:tc>
      </w:tr>
      <w:tr w:rsidR="00791228" w:rsidTr="00791228">
        <w:trPr>
          <w:trHeight w:val="557"/>
        </w:trPr>
        <w:tc>
          <w:tcPr>
            <w:tcW w:w="576" w:type="dxa"/>
          </w:tcPr>
          <w:p w:rsidR="00791228" w:rsidRDefault="00791228" w:rsidP="0079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002" w:type="dxa"/>
          </w:tcPr>
          <w:p w:rsidR="00791228" w:rsidRDefault="00791228" w:rsidP="007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7904" w:type="dxa"/>
          </w:tcPr>
          <w:p w:rsidR="00791228" w:rsidRPr="00DA13B0" w:rsidRDefault="00791228" w:rsidP="0079122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13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 Качество выполнения работ (оказания услуг) должно отвечать требованиям нормативно-правовых актов, регламентирующих вид деятельности, являющейся предметом Закупки;</w:t>
            </w:r>
          </w:p>
          <w:p w:rsidR="00791228" w:rsidRPr="00DA13B0" w:rsidRDefault="00791228" w:rsidP="0079122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13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 Работы (услуги) должны быть выполнены (оказаны) в соответствии с требованиями ГОСТ, СНиП, ТУ, СН и других нормативных документов, устанавливающих требования к работам(услугам), являющимся предметом договора, в соответствии с законодательством РФ.</w:t>
            </w:r>
          </w:p>
          <w:p w:rsidR="00791228" w:rsidRPr="00BE3451" w:rsidRDefault="00791228" w:rsidP="0079122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3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3. </w:t>
            </w:r>
            <w:r w:rsidRPr="00BE345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№171-ФЗ от 23.06.2014 «О внесении изменений в Земельный кодекс Российской Федерации и отдельные законодательные акты Российск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 Федерации».</w:t>
            </w:r>
          </w:p>
          <w:p w:rsidR="00791228" w:rsidRDefault="00791228" w:rsidP="0079122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BE345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№218-ФЗ от 13.07.2015 «О государств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енной регистрации недвижимости».</w:t>
            </w:r>
          </w:p>
          <w:p w:rsidR="00791228" w:rsidRDefault="00791228" w:rsidP="0079122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BE345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РФ №878 от 20.11.2000 «Об утверждении правил охра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 газораспределительных сетей».</w:t>
            </w:r>
          </w:p>
          <w:p w:rsidR="00791228" w:rsidRDefault="00791228" w:rsidP="0079122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BE3451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Минэкономразвития РФ №267 от 03.06.2011г. «Об утверждении порядка описания местоположения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раниц объектов землеустройства».</w:t>
            </w:r>
            <w:r w:rsidRPr="00BE3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91228" w:rsidRPr="00BE3451" w:rsidRDefault="00791228" w:rsidP="0079122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BE3451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Минэкономразвития РФ №90 от 01.03.2016г.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незавершённого строительства на земельном участке, а также требований к определению площади здания, сооружения и помещения».</w:t>
            </w:r>
          </w:p>
          <w:p w:rsidR="00791228" w:rsidRPr="00860BF8" w:rsidRDefault="00791228" w:rsidP="0079122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</w:t>
            </w:r>
            <w:r w:rsidRPr="00DA13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. Иные требования – в соответствии с Техническим заданием, </w:t>
            </w:r>
            <w:r w:rsidRPr="00DA13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являющимся неотъемлемой частью настоящей Документации.</w:t>
            </w:r>
          </w:p>
        </w:tc>
      </w:tr>
      <w:tr w:rsidR="00791228" w:rsidTr="00791228">
        <w:trPr>
          <w:trHeight w:val="102"/>
        </w:trPr>
        <w:tc>
          <w:tcPr>
            <w:tcW w:w="576" w:type="dxa"/>
          </w:tcPr>
          <w:p w:rsidR="00791228" w:rsidRDefault="00791228" w:rsidP="0079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002" w:type="dxa"/>
          </w:tcPr>
          <w:p w:rsidR="00791228" w:rsidRDefault="00791228" w:rsidP="007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7904" w:type="dxa"/>
          </w:tcPr>
          <w:p w:rsidR="00791228" w:rsidRPr="006B4057" w:rsidRDefault="00791228" w:rsidP="0079122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</w:r>
          </w:p>
          <w:p w:rsidR="00791228" w:rsidRPr="006B4057" w:rsidRDefault="00791228" w:rsidP="0079122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СНиП 42-01-2002 «Газораспределительные системы»;</w:t>
            </w:r>
          </w:p>
          <w:p w:rsidR="00791228" w:rsidRPr="006B4057" w:rsidRDefault="00791228" w:rsidP="0079122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62.13330.2011 «Газораспределительные системы» (Актуализированная редакция СНиП 42-01-2002);</w:t>
            </w:r>
          </w:p>
          <w:p w:rsidR="00791228" w:rsidRPr="006B4057" w:rsidRDefault="00791228" w:rsidP="0079122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</w:r>
          </w:p>
          <w:p w:rsidR="00791228" w:rsidRPr="006B4057" w:rsidRDefault="00791228" w:rsidP="0079122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42-102-2004 «Проектирование и строительство газопроводов из металлических труб»;</w:t>
            </w:r>
          </w:p>
          <w:p w:rsidR="00791228" w:rsidRPr="006B4057" w:rsidRDefault="00791228" w:rsidP="0079122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42-103-2003 «Проектирование и строительство газопроводов из полиэтиленовых труб и реконструкции изношенных газопроводов»;</w:t>
            </w:r>
          </w:p>
          <w:p w:rsidR="00791228" w:rsidRPr="006B4057" w:rsidRDefault="00791228" w:rsidP="0079122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48.13330.2010 «Организация строительства» (Актуализированная редакция СНиП 12-01-2004);</w:t>
            </w:r>
          </w:p>
          <w:p w:rsidR="00791228" w:rsidRPr="00860BF8" w:rsidRDefault="00791228" w:rsidP="0079122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ПБ 12-529-03 «Правила безопасности систем газор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аспределения и газопотребления»</w:t>
            </w:r>
          </w:p>
        </w:tc>
      </w:tr>
      <w:tr w:rsidR="00791228" w:rsidTr="00791228">
        <w:trPr>
          <w:trHeight w:val="102"/>
        </w:trPr>
        <w:tc>
          <w:tcPr>
            <w:tcW w:w="576" w:type="dxa"/>
          </w:tcPr>
          <w:p w:rsidR="00791228" w:rsidRDefault="00791228" w:rsidP="0079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02" w:type="dxa"/>
          </w:tcPr>
          <w:p w:rsidR="00791228" w:rsidRDefault="00791228" w:rsidP="00791228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Контактная информация Заказчика</w:t>
            </w:r>
          </w:p>
        </w:tc>
        <w:tc>
          <w:tcPr>
            <w:tcW w:w="7904" w:type="dxa"/>
          </w:tcPr>
          <w:p w:rsidR="00791228" w:rsidRPr="006B4057" w:rsidRDefault="00791228" w:rsidP="0079122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Акционерное общество «Челябинскгоргаз»</w:t>
            </w:r>
          </w:p>
          <w:p w:rsidR="00791228" w:rsidRPr="006B4057" w:rsidRDefault="00791228" w:rsidP="0079122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«Челябинскгоргаз»</w:t>
            </w:r>
          </w:p>
          <w:p w:rsidR="00791228" w:rsidRPr="006B4057" w:rsidRDefault="00791228" w:rsidP="0079122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Место нахождения и почтовый адрес: 454087, г. Челябинск, ул. Рылеева, 8.</w:t>
            </w:r>
          </w:p>
          <w:p w:rsidR="00791228" w:rsidRPr="006B4057" w:rsidRDefault="00791228" w:rsidP="0079122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Контактно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 лицо: Наумова Оксана Анатольевна: 8(351)737-16-49</w:t>
            </w:r>
          </w:p>
          <w:p w:rsidR="00791228" w:rsidRPr="006B4057" w:rsidRDefault="00791228" w:rsidP="0079122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дрес электронной почты: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O.Naumova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@chelgaz.ru</w:t>
            </w:r>
          </w:p>
          <w:p w:rsidR="00791228" w:rsidRPr="006B4057" w:rsidRDefault="00791228" w:rsidP="0079122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791228" w:rsidTr="00791228">
        <w:trPr>
          <w:trHeight w:val="102"/>
        </w:trPr>
        <w:tc>
          <w:tcPr>
            <w:tcW w:w="576" w:type="dxa"/>
          </w:tcPr>
          <w:p w:rsidR="00791228" w:rsidRDefault="00791228" w:rsidP="0079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02" w:type="dxa"/>
          </w:tcPr>
          <w:p w:rsidR="00791228" w:rsidRDefault="00791228" w:rsidP="00791228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заявки</w:t>
            </w:r>
          </w:p>
        </w:tc>
        <w:tc>
          <w:tcPr>
            <w:tcW w:w="7904" w:type="dxa"/>
          </w:tcPr>
          <w:p w:rsidR="00791228" w:rsidRPr="006B4057" w:rsidRDefault="00791228" w:rsidP="0079122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791228" w:rsidTr="00791228">
        <w:trPr>
          <w:trHeight w:val="102"/>
        </w:trPr>
        <w:tc>
          <w:tcPr>
            <w:tcW w:w="576" w:type="dxa"/>
          </w:tcPr>
          <w:p w:rsidR="00791228" w:rsidRDefault="00791228" w:rsidP="0079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02" w:type="dxa"/>
          </w:tcPr>
          <w:p w:rsidR="00791228" w:rsidRDefault="00791228" w:rsidP="00791228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7904" w:type="dxa"/>
          </w:tcPr>
          <w:p w:rsidR="00791228" w:rsidRDefault="00791228" w:rsidP="0079122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791228" w:rsidTr="00791228">
        <w:trPr>
          <w:trHeight w:val="102"/>
        </w:trPr>
        <w:tc>
          <w:tcPr>
            <w:tcW w:w="576" w:type="dxa"/>
          </w:tcPr>
          <w:p w:rsidR="00791228" w:rsidRDefault="00791228" w:rsidP="0079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02" w:type="dxa"/>
          </w:tcPr>
          <w:p w:rsidR="00791228" w:rsidRDefault="00791228" w:rsidP="00791228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7904" w:type="dxa"/>
          </w:tcPr>
          <w:p w:rsidR="00791228" w:rsidRDefault="00791228" w:rsidP="0079122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791228" w:rsidTr="00791228">
        <w:trPr>
          <w:trHeight w:val="167"/>
        </w:trPr>
        <w:tc>
          <w:tcPr>
            <w:tcW w:w="576" w:type="dxa"/>
          </w:tcPr>
          <w:p w:rsidR="00791228" w:rsidRDefault="00791228" w:rsidP="0079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02" w:type="dxa"/>
          </w:tcPr>
          <w:p w:rsidR="00791228" w:rsidRDefault="00791228" w:rsidP="00791228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776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7904" w:type="dxa"/>
          </w:tcPr>
          <w:p w:rsidR="00791228" w:rsidRPr="0002416E" w:rsidRDefault="00791228" w:rsidP="0079122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D24E51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776B9A" w:rsidRDefault="003B4EA8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776B9A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776B9A" w:rsidRDefault="00EE5716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Форма для расчета цены за единицу</w:t>
            </w:r>
          </w:p>
        </w:tc>
      </w:tr>
      <w:tr w:rsidR="006B4057" w:rsidTr="00C81BB0">
        <w:trPr>
          <w:trHeight w:val="223"/>
        </w:trPr>
        <w:tc>
          <w:tcPr>
            <w:tcW w:w="3787" w:type="dxa"/>
            <w:vMerge/>
          </w:tcPr>
          <w:p w:rsidR="006B4057" w:rsidRDefault="006B4057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</w:tbl>
    <w:p w:rsidR="003B4EA8" w:rsidRDefault="003B4EA8" w:rsidP="00C10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EA8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9A7" w:rsidRDefault="007F19A7" w:rsidP="003B4EA8">
      <w:pPr>
        <w:spacing w:after="0" w:line="240" w:lineRule="auto"/>
      </w:pPr>
      <w:r>
        <w:separator/>
      </w:r>
    </w:p>
  </w:endnote>
  <w:endnote w:type="continuationSeparator" w:id="0">
    <w:p w:rsidR="007F19A7" w:rsidRDefault="007F19A7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9A7" w:rsidRDefault="007F19A7" w:rsidP="003B4EA8">
      <w:pPr>
        <w:spacing w:after="0" w:line="240" w:lineRule="auto"/>
      </w:pPr>
      <w:r>
        <w:separator/>
      </w:r>
    </w:p>
  </w:footnote>
  <w:footnote w:type="continuationSeparator" w:id="0">
    <w:p w:rsidR="007F19A7" w:rsidRDefault="007F19A7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C5DA5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627F6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2401"/>
    <w:rsid w:val="0002492C"/>
    <w:rsid w:val="00037AED"/>
    <w:rsid w:val="00063FE2"/>
    <w:rsid w:val="0006588B"/>
    <w:rsid w:val="000B59C2"/>
    <w:rsid w:val="000C2D4F"/>
    <w:rsid w:val="000D23E8"/>
    <w:rsid w:val="000D3302"/>
    <w:rsid w:val="00113253"/>
    <w:rsid w:val="00127801"/>
    <w:rsid w:val="001361EA"/>
    <w:rsid w:val="001512A8"/>
    <w:rsid w:val="00160849"/>
    <w:rsid w:val="0019046F"/>
    <w:rsid w:val="00191F40"/>
    <w:rsid w:val="001C5F67"/>
    <w:rsid w:val="001D417C"/>
    <w:rsid w:val="001E62EF"/>
    <w:rsid w:val="001F68E8"/>
    <w:rsid w:val="0022604D"/>
    <w:rsid w:val="00230592"/>
    <w:rsid w:val="002468DE"/>
    <w:rsid w:val="002F44AE"/>
    <w:rsid w:val="002F6AD7"/>
    <w:rsid w:val="003371C3"/>
    <w:rsid w:val="00346A7B"/>
    <w:rsid w:val="003B139D"/>
    <w:rsid w:val="003B4EA8"/>
    <w:rsid w:val="003B75C7"/>
    <w:rsid w:val="003C65E2"/>
    <w:rsid w:val="00401ECD"/>
    <w:rsid w:val="00456A70"/>
    <w:rsid w:val="00461C0D"/>
    <w:rsid w:val="00462041"/>
    <w:rsid w:val="00463444"/>
    <w:rsid w:val="00464823"/>
    <w:rsid w:val="00487CE7"/>
    <w:rsid w:val="004A33C5"/>
    <w:rsid w:val="004C42FD"/>
    <w:rsid w:val="004C69F7"/>
    <w:rsid w:val="004F7F00"/>
    <w:rsid w:val="00512487"/>
    <w:rsid w:val="005236EC"/>
    <w:rsid w:val="0053539F"/>
    <w:rsid w:val="00544356"/>
    <w:rsid w:val="005478F5"/>
    <w:rsid w:val="005A0E55"/>
    <w:rsid w:val="005A7EB5"/>
    <w:rsid w:val="005B329E"/>
    <w:rsid w:val="005F4439"/>
    <w:rsid w:val="006129C2"/>
    <w:rsid w:val="00641DA8"/>
    <w:rsid w:val="00671A77"/>
    <w:rsid w:val="006B4057"/>
    <w:rsid w:val="006C59B6"/>
    <w:rsid w:val="006D676C"/>
    <w:rsid w:val="00717502"/>
    <w:rsid w:val="0076718C"/>
    <w:rsid w:val="00776D33"/>
    <w:rsid w:val="00791228"/>
    <w:rsid w:val="007976EB"/>
    <w:rsid w:val="007C04C7"/>
    <w:rsid w:val="007D298E"/>
    <w:rsid w:val="007F0390"/>
    <w:rsid w:val="007F087C"/>
    <w:rsid w:val="007F19A7"/>
    <w:rsid w:val="008042B5"/>
    <w:rsid w:val="0081294A"/>
    <w:rsid w:val="00822B54"/>
    <w:rsid w:val="00831ABA"/>
    <w:rsid w:val="00897028"/>
    <w:rsid w:val="008A74F8"/>
    <w:rsid w:val="008C1495"/>
    <w:rsid w:val="008C5D5B"/>
    <w:rsid w:val="008C650D"/>
    <w:rsid w:val="00903300"/>
    <w:rsid w:val="00935C09"/>
    <w:rsid w:val="00974C6B"/>
    <w:rsid w:val="009847DC"/>
    <w:rsid w:val="00986637"/>
    <w:rsid w:val="00987E5E"/>
    <w:rsid w:val="009B5178"/>
    <w:rsid w:val="009D13DF"/>
    <w:rsid w:val="009F5FF7"/>
    <w:rsid w:val="00A470CD"/>
    <w:rsid w:val="00A825D0"/>
    <w:rsid w:val="00AB47CE"/>
    <w:rsid w:val="00AB536F"/>
    <w:rsid w:val="00AC3A6A"/>
    <w:rsid w:val="00B1696C"/>
    <w:rsid w:val="00B177BD"/>
    <w:rsid w:val="00B47C0D"/>
    <w:rsid w:val="00B5758A"/>
    <w:rsid w:val="00B7026F"/>
    <w:rsid w:val="00B76B76"/>
    <w:rsid w:val="00B85509"/>
    <w:rsid w:val="00B92910"/>
    <w:rsid w:val="00BA7FA2"/>
    <w:rsid w:val="00BD1E0A"/>
    <w:rsid w:val="00BE0F16"/>
    <w:rsid w:val="00C00F0D"/>
    <w:rsid w:val="00C01C95"/>
    <w:rsid w:val="00C03EBA"/>
    <w:rsid w:val="00C1005C"/>
    <w:rsid w:val="00C47CB5"/>
    <w:rsid w:val="00C5352E"/>
    <w:rsid w:val="00C54E58"/>
    <w:rsid w:val="00C818DF"/>
    <w:rsid w:val="00C81BB0"/>
    <w:rsid w:val="00CA6B23"/>
    <w:rsid w:val="00CC11F8"/>
    <w:rsid w:val="00CD06BF"/>
    <w:rsid w:val="00CE7314"/>
    <w:rsid w:val="00D17847"/>
    <w:rsid w:val="00D22DB5"/>
    <w:rsid w:val="00D24D68"/>
    <w:rsid w:val="00D26C93"/>
    <w:rsid w:val="00D43790"/>
    <w:rsid w:val="00D54513"/>
    <w:rsid w:val="00D566D0"/>
    <w:rsid w:val="00D83071"/>
    <w:rsid w:val="00D850E4"/>
    <w:rsid w:val="00DB3504"/>
    <w:rsid w:val="00DC6931"/>
    <w:rsid w:val="00DD2158"/>
    <w:rsid w:val="00DE1B4B"/>
    <w:rsid w:val="00E1232B"/>
    <w:rsid w:val="00E12715"/>
    <w:rsid w:val="00E25A19"/>
    <w:rsid w:val="00E326EC"/>
    <w:rsid w:val="00E5502D"/>
    <w:rsid w:val="00EB52BB"/>
    <w:rsid w:val="00EC6ADB"/>
    <w:rsid w:val="00EE5716"/>
    <w:rsid w:val="00EE6CAA"/>
    <w:rsid w:val="00F40A9E"/>
    <w:rsid w:val="00F42646"/>
    <w:rsid w:val="00F603F2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CC3B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paragraph" w:customStyle="1" w:styleId="ad">
    <w:name w:val="Табличный_по ширине"/>
    <w:basedOn w:val="a"/>
    <w:uiPriority w:val="99"/>
    <w:rsid w:val="00D850E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C818D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67</cp:revision>
  <cp:lastPrinted>2020-10-02T04:03:00Z</cp:lastPrinted>
  <dcterms:created xsi:type="dcterms:W3CDTF">2020-10-27T06:31:00Z</dcterms:created>
  <dcterms:modified xsi:type="dcterms:W3CDTF">2022-03-09T10:09:00Z</dcterms:modified>
</cp:coreProperties>
</file>